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黄山学院档案架采购项目报价</w:t>
      </w:r>
      <w:r>
        <w:rPr>
          <w:rFonts w:hint="eastAsia"/>
          <w:b/>
          <w:bCs/>
          <w:color w:val="auto"/>
          <w:sz w:val="36"/>
          <w:szCs w:val="36"/>
        </w:rPr>
        <w:t>单</w:t>
      </w:r>
    </w:p>
    <w:p>
      <w:pPr>
        <w:widowControl/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6"/>
        <w:tblW w:w="9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561"/>
        <w:gridCol w:w="543"/>
        <w:gridCol w:w="698"/>
        <w:gridCol w:w="71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5561" w:type="dxa"/>
            <w:vAlign w:val="center"/>
          </w:tcPr>
          <w:p>
            <w:pPr>
              <w:spacing w:line="480" w:lineRule="auto"/>
              <w:ind w:firstLine="105" w:firstLineChars="50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技术参数</w:t>
            </w:r>
          </w:p>
        </w:tc>
        <w:tc>
          <w:tcPr>
            <w:tcW w:w="54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数量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单位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  <w:t>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color w:val="auto"/>
                <w:sz w:val="18"/>
                <w:szCs w:val="18"/>
                <w:lang w:eastAsia="zh-CN"/>
              </w:rPr>
              <w:t>档案架</w:t>
            </w:r>
          </w:p>
        </w:tc>
        <w:tc>
          <w:tcPr>
            <w:tcW w:w="5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1套共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档案架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尺寸分别为:长180cm(L)*宽38cm(W)*高210cm(H)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长498cm(L)*宽38cm(W)*高210cm(H)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长720cm(L)*宽38cm(W)*高210cm(H)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2个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80" w:firstLineChars="6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长510cm(L)*宽38cm(W)*高210cm(H)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           长144cm(L)*宽38cm(W)*高210cm(H)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1个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yellow"/>
                <w:lang w:val="en-US" w:eastAsia="zh-CN" w:bidi="ar"/>
              </w:rPr>
              <w:t>层数：5层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每空格尺寸：长50cm(L)*高40cm（H）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20" w:hanging="1440" w:hangingChars="800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要求:1、全部采用不锈钢材质，支架尺寸25*38，不锈钢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板厚度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0.9mm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 xml:space="preserve">2、空格与空格之间用挡板隔开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3、6个档案架分别是整体样式，用气焊焊接，焊接点要抛光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样式如图：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drawing>
                <wp:inline distT="0" distB="0" distL="114300" distR="114300">
                  <wp:extent cx="3312160" cy="2484755"/>
                  <wp:effectExtent l="0" t="0" r="2540" b="10795"/>
                  <wp:docPr id="1" name="图片 1" descr="IMG_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7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160" cy="248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  <w:lang w:val="en-US" w:eastAsia="zh-CN"/>
              </w:rPr>
              <w:t>1</w:t>
            </w:r>
          </w:p>
        </w:tc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  <w:lang w:eastAsia="zh-CN"/>
              </w:rPr>
              <w:t>套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38" w:type="dxa"/>
            <w:gridSpan w:val="6"/>
            <w:vAlign w:val="center"/>
          </w:tcPr>
          <w:p>
            <w:pPr>
              <w:spacing w:line="480" w:lineRule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21"/>
              </w:rPr>
              <w:t xml:space="preserve">      合计人民币（大写）：                                   小写：￥</w:t>
            </w:r>
          </w:p>
        </w:tc>
      </w:tr>
    </w:tbl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注：1、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报价中包含材料费、运输费、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人工费、安装费等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一切费用。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4、评审细则：按照有效最低价评标法，</w:t>
      </w:r>
      <w:r>
        <w:rPr>
          <w:rFonts w:hint="eastAsia" w:ascii="宋体" w:hAnsi="宋体"/>
          <w:b/>
          <w:bCs/>
          <w:sz w:val="21"/>
          <w:szCs w:val="21"/>
        </w:rPr>
        <w:t>由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评审</w:t>
      </w:r>
      <w:r>
        <w:rPr>
          <w:rFonts w:hint="eastAsia" w:ascii="宋体" w:hAnsi="宋体"/>
          <w:b/>
          <w:bCs/>
          <w:sz w:val="21"/>
          <w:szCs w:val="21"/>
        </w:rPr>
        <w:t>小组从满足询价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单</w:t>
      </w:r>
      <w:r>
        <w:rPr>
          <w:rFonts w:hint="eastAsia" w:ascii="宋体" w:hAnsi="宋体"/>
          <w:b/>
          <w:bCs/>
          <w:sz w:val="21"/>
          <w:szCs w:val="21"/>
        </w:rPr>
        <w:t>要求的供应商中以报价最低者推荐为成交供应商。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该供应商的报价即为成交的合同价。如果有两个或两个以上供应商报价相同，由采购人确定中标人。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采用货到验收合格后通过银行对公转账付款，发票由中标方按国家有关财税规定开给采购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本单位已悉知以上内容，并承诺严格按照上述各项要求进行投标。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7500846"/>
    <w:rsid w:val="07DD2CA9"/>
    <w:rsid w:val="0AC33B6F"/>
    <w:rsid w:val="0CE77B1C"/>
    <w:rsid w:val="0D7D1AF1"/>
    <w:rsid w:val="0F325F44"/>
    <w:rsid w:val="0F6B31DC"/>
    <w:rsid w:val="13993A64"/>
    <w:rsid w:val="177E12EA"/>
    <w:rsid w:val="19CB4126"/>
    <w:rsid w:val="1BFE46A9"/>
    <w:rsid w:val="24ED4908"/>
    <w:rsid w:val="270133E4"/>
    <w:rsid w:val="2E4A7BAD"/>
    <w:rsid w:val="2F1E536C"/>
    <w:rsid w:val="34431B2C"/>
    <w:rsid w:val="3C550C0D"/>
    <w:rsid w:val="3D130490"/>
    <w:rsid w:val="45211B60"/>
    <w:rsid w:val="4EA61FAA"/>
    <w:rsid w:val="513E7204"/>
    <w:rsid w:val="5A5E1EFE"/>
    <w:rsid w:val="5B47514B"/>
    <w:rsid w:val="600C5341"/>
    <w:rsid w:val="69EC1B3A"/>
    <w:rsid w:val="70770485"/>
    <w:rsid w:val="72095733"/>
    <w:rsid w:val="77FD7B46"/>
    <w:rsid w:val="79331079"/>
    <w:rsid w:val="79706B65"/>
    <w:rsid w:val="798D59FE"/>
    <w:rsid w:val="7DCF229F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6</TotalTime>
  <ScaleCrop>false</ScaleCrop>
  <LinksUpToDate>false</LinksUpToDate>
  <CharactersWithSpaces>571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Administrator</cp:lastModifiedBy>
  <cp:lastPrinted>2018-09-18T06:46:00Z</cp:lastPrinted>
  <dcterms:modified xsi:type="dcterms:W3CDTF">2019-04-30T08:32:38Z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