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A5" w:rsidRPr="00A86302" w:rsidRDefault="009664A5" w:rsidP="009664A5">
      <w:pPr>
        <w:jc w:val="center"/>
        <w:rPr>
          <w:b/>
          <w:sz w:val="28"/>
          <w:szCs w:val="28"/>
        </w:rPr>
      </w:pPr>
      <w:r w:rsidRPr="00A86302">
        <w:rPr>
          <w:rFonts w:hint="eastAsia"/>
          <w:b/>
          <w:sz w:val="28"/>
          <w:szCs w:val="28"/>
        </w:rPr>
        <w:t>黄山学院模具制造科研设备采购需求</w:t>
      </w:r>
    </w:p>
    <w:p w:rsidR="009664A5" w:rsidRPr="004A25C0" w:rsidRDefault="009664A5" w:rsidP="009664A5">
      <w:pPr>
        <w:jc w:val="center"/>
        <w:rPr>
          <w:b/>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7"/>
        <w:gridCol w:w="3402"/>
        <w:gridCol w:w="2410"/>
        <w:gridCol w:w="709"/>
        <w:gridCol w:w="850"/>
      </w:tblGrid>
      <w:tr w:rsidR="009664A5" w:rsidTr="00CC5C2D">
        <w:trPr>
          <w:trHeight w:val="547"/>
        </w:trPr>
        <w:tc>
          <w:tcPr>
            <w:tcW w:w="709" w:type="dxa"/>
            <w:vAlign w:val="center"/>
          </w:tcPr>
          <w:p w:rsidR="009664A5" w:rsidRPr="009661AD" w:rsidRDefault="009664A5" w:rsidP="00CC5C2D">
            <w:pPr>
              <w:jc w:val="center"/>
              <w:rPr>
                <w:rFonts w:ascii="宋体" w:hAnsi="宋体" w:cs="Arial"/>
                <w:sz w:val="24"/>
              </w:rPr>
            </w:pPr>
            <w:r w:rsidRPr="009661AD">
              <w:rPr>
                <w:rFonts w:ascii="宋体" w:hAnsi="宋体" w:cs="Arial"/>
                <w:sz w:val="24"/>
              </w:rPr>
              <w:t>序号</w:t>
            </w:r>
          </w:p>
        </w:tc>
        <w:tc>
          <w:tcPr>
            <w:tcW w:w="1417" w:type="dxa"/>
            <w:vAlign w:val="center"/>
          </w:tcPr>
          <w:p w:rsidR="009664A5" w:rsidRPr="009661AD" w:rsidRDefault="009664A5" w:rsidP="00CC5C2D">
            <w:pPr>
              <w:ind w:firstLineChars="50" w:firstLine="120"/>
              <w:jc w:val="center"/>
              <w:rPr>
                <w:rFonts w:ascii="宋体" w:hAnsi="宋体" w:cs="Arial"/>
                <w:sz w:val="24"/>
              </w:rPr>
            </w:pPr>
            <w:r w:rsidRPr="009661AD">
              <w:rPr>
                <w:rFonts w:ascii="宋体" w:hAnsi="宋体" w:cs="Arial" w:hint="eastAsia"/>
                <w:sz w:val="24"/>
              </w:rPr>
              <w:t>品目名称</w:t>
            </w:r>
          </w:p>
        </w:tc>
        <w:tc>
          <w:tcPr>
            <w:tcW w:w="3402" w:type="dxa"/>
            <w:vAlign w:val="center"/>
          </w:tcPr>
          <w:p w:rsidR="009664A5" w:rsidRPr="009661AD" w:rsidRDefault="009664A5" w:rsidP="00CC5C2D">
            <w:pPr>
              <w:jc w:val="center"/>
              <w:rPr>
                <w:rFonts w:ascii="宋体" w:hAnsi="宋体" w:cs="Arial"/>
                <w:sz w:val="24"/>
              </w:rPr>
            </w:pPr>
            <w:r w:rsidRPr="009661AD">
              <w:rPr>
                <w:rFonts w:ascii="宋体" w:hAnsi="宋体" w:cs="Arial" w:hint="eastAsia"/>
                <w:sz w:val="24"/>
              </w:rPr>
              <w:t>规格</w:t>
            </w:r>
            <w:r>
              <w:rPr>
                <w:rFonts w:ascii="宋体" w:hAnsi="宋体" w:cs="Arial" w:hint="eastAsia"/>
                <w:sz w:val="24"/>
              </w:rPr>
              <w:t>及</w:t>
            </w:r>
            <w:r w:rsidRPr="009661AD">
              <w:rPr>
                <w:rFonts w:ascii="宋体" w:hAnsi="宋体" w:cs="Arial" w:hint="eastAsia"/>
                <w:sz w:val="24"/>
              </w:rPr>
              <w:t>技术参数</w:t>
            </w:r>
          </w:p>
        </w:tc>
        <w:tc>
          <w:tcPr>
            <w:tcW w:w="2410" w:type="dxa"/>
            <w:vAlign w:val="center"/>
          </w:tcPr>
          <w:p w:rsidR="009664A5" w:rsidRPr="009661AD" w:rsidRDefault="009664A5" w:rsidP="00CC5C2D">
            <w:pPr>
              <w:jc w:val="center"/>
              <w:rPr>
                <w:rFonts w:ascii="宋体" w:hAnsi="宋体" w:cs="Arial"/>
                <w:sz w:val="24"/>
              </w:rPr>
            </w:pPr>
            <w:r w:rsidRPr="00C12ECE">
              <w:rPr>
                <w:rFonts w:asciiTheme="majorEastAsia" w:eastAsiaTheme="majorEastAsia" w:hAnsiTheme="majorEastAsia" w:cs="宋体" w:hint="eastAsia"/>
                <w:kern w:val="0"/>
                <w:szCs w:val="21"/>
              </w:rPr>
              <w:t>参考</w:t>
            </w:r>
            <w:r w:rsidRPr="00C12ECE">
              <w:rPr>
                <w:rFonts w:asciiTheme="majorEastAsia" w:eastAsiaTheme="majorEastAsia" w:hAnsiTheme="majorEastAsia"/>
                <w:szCs w:val="21"/>
              </w:rPr>
              <w:t>型号</w:t>
            </w:r>
            <w:r w:rsidRPr="00C12ECE">
              <w:rPr>
                <w:rFonts w:asciiTheme="majorEastAsia" w:eastAsiaTheme="majorEastAsia" w:hAnsiTheme="majorEastAsia" w:hint="eastAsia"/>
                <w:szCs w:val="21"/>
              </w:rPr>
              <w:t>与厂地</w:t>
            </w:r>
          </w:p>
        </w:tc>
        <w:tc>
          <w:tcPr>
            <w:tcW w:w="709" w:type="dxa"/>
            <w:vAlign w:val="center"/>
          </w:tcPr>
          <w:p w:rsidR="009664A5" w:rsidRPr="009661AD" w:rsidRDefault="009664A5" w:rsidP="00CC5C2D">
            <w:pPr>
              <w:jc w:val="center"/>
              <w:rPr>
                <w:rFonts w:ascii="宋体" w:hAnsi="宋体" w:cs="Arial"/>
                <w:sz w:val="24"/>
              </w:rPr>
            </w:pPr>
            <w:r w:rsidRPr="009661AD">
              <w:rPr>
                <w:rFonts w:ascii="宋体" w:hAnsi="宋体" w:cs="Arial"/>
                <w:sz w:val="24"/>
              </w:rPr>
              <w:t>数量</w:t>
            </w:r>
          </w:p>
        </w:tc>
        <w:tc>
          <w:tcPr>
            <w:tcW w:w="850" w:type="dxa"/>
            <w:vAlign w:val="center"/>
          </w:tcPr>
          <w:p w:rsidR="009664A5" w:rsidRPr="009661AD" w:rsidRDefault="009664A5" w:rsidP="00CC5C2D">
            <w:pPr>
              <w:jc w:val="center"/>
              <w:rPr>
                <w:rFonts w:ascii="宋体" w:hAnsi="宋体" w:cs="Arial"/>
                <w:sz w:val="24"/>
              </w:rPr>
            </w:pPr>
            <w:r w:rsidRPr="009661AD">
              <w:rPr>
                <w:rFonts w:ascii="宋体" w:hAnsi="宋体" w:cs="Arial" w:hint="eastAsia"/>
                <w:sz w:val="24"/>
              </w:rPr>
              <w:t>单位</w:t>
            </w:r>
          </w:p>
        </w:tc>
      </w:tr>
      <w:tr w:rsidR="009664A5" w:rsidTr="00CC5C2D">
        <w:trPr>
          <w:trHeight w:val="1830"/>
        </w:trPr>
        <w:tc>
          <w:tcPr>
            <w:tcW w:w="709" w:type="dxa"/>
            <w:vAlign w:val="center"/>
          </w:tcPr>
          <w:p w:rsidR="009664A5" w:rsidRPr="009661AD" w:rsidRDefault="009664A5" w:rsidP="00CC5C2D">
            <w:pPr>
              <w:autoSpaceDE w:val="0"/>
              <w:autoSpaceDN w:val="0"/>
              <w:adjustRightInd w:val="0"/>
              <w:ind w:firstLineChars="50" w:firstLine="120"/>
              <w:jc w:val="center"/>
              <w:rPr>
                <w:rFonts w:ascii="Calibri" w:hAnsi="Calibri"/>
                <w:sz w:val="24"/>
              </w:rPr>
            </w:pPr>
            <w:r w:rsidRPr="009661AD">
              <w:rPr>
                <w:rFonts w:ascii="Calibri" w:hAnsi="Calibri" w:hint="eastAsia"/>
                <w:sz w:val="24"/>
              </w:rPr>
              <w:t>1</w:t>
            </w:r>
          </w:p>
        </w:tc>
        <w:tc>
          <w:tcPr>
            <w:tcW w:w="1417"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激振器</w:t>
            </w:r>
          </w:p>
        </w:tc>
        <w:tc>
          <w:tcPr>
            <w:tcW w:w="3402" w:type="dxa"/>
            <w:vAlign w:val="center"/>
          </w:tcPr>
          <w:p w:rsidR="009664A5" w:rsidRPr="0033263C" w:rsidRDefault="009664A5" w:rsidP="00CC5C2D">
            <w:pPr>
              <w:spacing w:line="280" w:lineRule="exact"/>
            </w:pPr>
            <w:r w:rsidRPr="0033263C">
              <w:rPr>
                <w:rFonts w:hint="eastAsia"/>
              </w:rPr>
              <w:t>振动力（</w:t>
            </w:r>
            <w:r w:rsidRPr="0033263C">
              <w:rPr>
                <w:rFonts w:hint="eastAsia"/>
              </w:rPr>
              <w:t>kg</w:t>
            </w:r>
            <w:r w:rsidRPr="0033263C">
              <w:rPr>
                <w:rFonts w:hint="eastAsia"/>
              </w:rPr>
              <w:t>）</w:t>
            </w:r>
            <w:r w:rsidRPr="0033263C">
              <w:rPr>
                <w:rFonts w:hint="eastAsia"/>
              </w:rPr>
              <w:t>: 100</w:t>
            </w:r>
          </w:p>
          <w:p w:rsidR="009664A5" w:rsidRPr="0033263C" w:rsidRDefault="009664A5" w:rsidP="00CC5C2D">
            <w:pPr>
              <w:spacing w:line="280" w:lineRule="exact"/>
            </w:pPr>
            <w:r w:rsidRPr="0033263C">
              <w:rPr>
                <w:rFonts w:hint="eastAsia"/>
              </w:rPr>
              <w:t>适用料仓壁厚（</w:t>
            </w:r>
            <w:r w:rsidRPr="0033263C">
              <w:rPr>
                <w:rFonts w:hint="eastAsia"/>
              </w:rPr>
              <w:t>mm</w:t>
            </w:r>
            <w:r w:rsidRPr="0033263C">
              <w:rPr>
                <w:rFonts w:hint="eastAsia"/>
              </w:rPr>
              <w:t>）</w:t>
            </w:r>
            <w:r w:rsidRPr="0033263C">
              <w:rPr>
                <w:rFonts w:hint="eastAsia"/>
              </w:rPr>
              <w:t>: 1.5-3.2</w:t>
            </w:r>
          </w:p>
          <w:p w:rsidR="009664A5" w:rsidRPr="0033263C" w:rsidRDefault="009664A5" w:rsidP="00CC5C2D">
            <w:pPr>
              <w:spacing w:line="280" w:lineRule="exact"/>
            </w:pPr>
            <w:r w:rsidRPr="0033263C">
              <w:rPr>
                <w:rFonts w:hint="eastAsia"/>
              </w:rPr>
              <w:t>电压（</w:t>
            </w:r>
            <w:r w:rsidRPr="0033263C">
              <w:rPr>
                <w:rFonts w:hint="eastAsia"/>
              </w:rPr>
              <w:t>V</w:t>
            </w:r>
            <w:r w:rsidRPr="0033263C">
              <w:rPr>
                <w:rFonts w:hint="eastAsia"/>
              </w:rPr>
              <w:t>）</w:t>
            </w:r>
            <w:r w:rsidRPr="0033263C">
              <w:rPr>
                <w:rFonts w:hint="eastAsia"/>
              </w:rPr>
              <w:t>: 220</w:t>
            </w:r>
          </w:p>
          <w:p w:rsidR="009664A5" w:rsidRPr="0033263C" w:rsidRDefault="009664A5" w:rsidP="00CC5C2D">
            <w:pPr>
              <w:spacing w:line="280" w:lineRule="exact"/>
            </w:pPr>
            <w:r w:rsidRPr="0033263C">
              <w:rPr>
                <w:rFonts w:hint="eastAsia"/>
              </w:rPr>
              <w:t>有功功率（</w:t>
            </w:r>
            <w:r w:rsidRPr="0033263C">
              <w:rPr>
                <w:rFonts w:hint="eastAsia"/>
              </w:rPr>
              <w:t>W</w:t>
            </w:r>
            <w:r w:rsidRPr="0033263C">
              <w:rPr>
                <w:rFonts w:hint="eastAsia"/>
              </w:rPr>
              <w:t>）</w:t>
            </w:r>
            <w:r w:rsidRPr="0033263C">
              <w:rPr>
                <w:rFonts w:hint="eastAsia"/>
              </w:rPr>
              <w:t>: 70</w:t>
            </w:r>
          </w:p>
          <w:p w:rsidR="009664A5" w:rsidRPr="0033263C" w:rsidRDefault="009664A5" w:rsidP="00CC5C2D">
            <w:pPr>
              <w:spacing w:line="280" w:lineRule="exact"/>
            </w:pPr>
            <w:r w:rsidRPr="0033263C">
              <w:rPr>
                <w:rFonts w:hint="eastAsia"/>
              </w:rPr>
              <w:t>表示电流（</w:t>
            </w:r>
            <w:r w:rsidRPr="0033263C">
              <w:rPr>
                <w:rFonts w:hint="eastAsia"/>
              </w:rPr>
              <w:t>A</w:t>
            </w:r>
            <w:r w:rsidRPr="0033263C">
              <w:rPr>
                <w:rFonts w:hint="eastAsia"/>
              </w:rPr>
              <w:t>）</w:t>
            </w:r>
            <w:r w:rsidRPr="0033263C">
              <w:rPr>
                <w:rFonts w:hint="eastAsia"/>
              </w:rPr>
              <w:t>: 1</w:t>
            </w:r>
          </w:p>
          <w:p w:rsidR="009664A5" w:rsidRPr="00D435D1" w:rsidRDefault="009664A5" w:rsidP="00CC5C2D">
            <w:pPr>
              <w:spacing w:line="280" w:lineRule="exact"/>
              <w:rPr>
                <w:rFonts w:ascii="宋体" w:hAnsi="宋体" w:cs="宋体"/>
                <w:kern w:val="0"/>
                <w:sz w:val="24"/>
              </w:rPr>
            </w:pPr>
            <w:r w:rsidRPr="0033263C">
              <w:rPr>
                <w:rFonts w:hint="eastAsia"/>
              </w:rPr>
              <w:t>振动频率（</w:t>
            </w:r>
            <w:r w:rsidRPr="0033263C">
              <w:rPr>
                <w:rFonts w:hint="eastAsia"/>
              </w:rPr>
              <w:t>min-1</w:t>
            </w:r>
            <w:r w:rsidRPr="0033263C">
              <w:rPr>
                <w:rFonts w:hint="eastAsia"/>
              </w:rPr>
              <w:t>）</w:t>
            </w:r>
            <w:r w:rsidRPr="0033263C">
              <w:rPr>
                <w:rFonts w:hint="eastAsia"/>
              </w:rPr>
              <w:t>: 3000</w:t>
            </w:r>
          </w:p>
        </w:tc>
        <w:tc>
          <w:tcPr>
            <w:tcW w:w="2410" w:type="dxa"/>
            <w:vAlign w:val="center"/>
          </w:tcPr>
          <w:p w:rsidR="009664A5" w:rsidRDefault="009664A5" w:rsidP="00CC5C2D">
            <w:pPr>
              <w:rPr>
                <w:rFonts w:asciiTheme="majorEastAsia" w:eastAsiaTheme="majorEastAsia" w:hAnsiTheme="majorEastAsia" w:cs="宋体"/>
                <w:kern w:val="0"/>
                <w:szCs w:val="21"/>
              </w:rPr>
            </w:pPr>
            <w:r>
              <w:rPr>
                <w:rFonts w:ascii="宋体" w:hAnsi="宋体" w:cs="宋体" w:hint="eastAsia"/>
                <w:b/>
                <w:noProof/>
                <w:color w:val="FF0000"/>
                <w:kern w:val="0"/>
                <w:sz w:val="44"/>
                <w:szCs w:val="44"/>
              </w:rPr>
              <w:drawing>
                <wp:inline distT="0" distB="0" distL="0" distR="0">
                  <wp:extent cx="1064863" cy="647700"/>
                  <wp:effectExtent l="19050" t="0" r="1937"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srcRect/>
                          <a:stretch>
                            <a:fillRect/>
                          </a:stretch>
                        </pic:blipFill>
                        <pic:spPr bwMode="auto">
                          <a:xfrm>
                            <a:off x="0" y="0"/>
                            <a:ext cx="1064863" cy="647700"/>
                          </a:xfrm>
                          <a:prstGeom prst="rect">
                            <a:avLst/>
                          </a:prstGeom>
                          <a:noFill/>
                          <a:ln w="9525">
                            <a:noFill/>
                            <a:miter lim="800000"/>
                            <a:headEnd/>
                            <a:tailEnd/>
                          </a:ln>
                        </pic:spPr>
                      </pic:pic>
                    </a:graphicData>
                  </a:graphic>
                </wp:inline>
              </w:drawing>
            </w:r>
          </w:p>
          <w:p w:rsidR="009664A5" w:rsidRPr="00D435D1" w:rsidRDefault="009664A5" w:rsidP="00CC5C2D">
            <w:pPr>
              <w:rPr>
                <w:rFonts w:ascii="宋体" w:hAnsi="宋体" w:cs="宋体"/>
                <w:kern w:val="0"/>
                <w:sz w:val="24"/>
              </w:rPr>
            </w:pPr>
            <w:r w:rsidRPr="00C12ECE">
              <w:rPr>
                <w:rFonts w:asciiTheme="majorEastAsia" w:eastAsiaTheme="majorEastAsia" w:hAnsiTheme="majorEastAsia" w:hint="eastAsia"/>
                <w:szCs w:val="21"/>
              </w:rPr>
              <w:t>CZ100/</w:t>
            </w:r>
            <w:r w:rsidRPr="00C12ECE">
              <w:rPr>
                <w:rFonts w:ascii="宋体" w:hAnsi="宋体" w:cs="宋体" w:hint="eastAsia"/>
                <w:kern w:val="0"/>
                <w:szCs w:val="21"/>
              </w:rPr>
              <w:t>河南人从众机械</w:t>
            </w:r>
          </w:p>
        </w:tc>
        <w:tc>
          <w:tcPr>
            <w:tcW w:w="709"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8</w:t>
            </w:r>
          </w:p>
        </w:tc>
        <w:tc>
          <w:tcPr>
            <w:tcW w:w="850"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套</w:t>
            </w:r>
          </w:p>
        </w:tc>
      </w:tr>
      <w:tr w:rsidR="009664A5" w:rsidTr="00CC5C2D">
        <w:trPr>
          <w:trHeight w:val="2353"/>
        </w:trPr>
        <w:tc>
          <w:tcPr>
            <w:tcW w:w="709" w:type="dxa"/>
            <w:vAlign w:val="center"/>
          </w:tcPr>
          <w:p w:rsidR="009664A5" w:rsidRPr="009661AD" w:rsidRDefault="009664A5" w:rsidP="00CC5C2D">
            <w:pPr>
              <w:autoSpaceDE w:val="0"/>
              <w:autoSpaceDN w:val="0"/>
              <w:adjustRightInd w:val="0"/>
              <w:ind w:firstLineChars="50" w:firstLine="120"/>
              <w:jc w:val="center"/>
              <w:rPr>
                <w:rFonts w:ascii="Calibri" w:hAnsi="Calibri"/>
                <w:sz w:val="24"/>
              </w:rPr>
            </w:pPr>
            <w:r w:rsidRPr="009661AD">
              <w:rPr>
                <w:rFonts w:ascii="Calibri" w:hAnsi="Calibri" w:hint="eastAsia"/>
                <w:sz w:val="24"/>
              </w:rPr>
              <w:t>2</w:t>
            </w:r>
          </w:p>
        </w:tc>
        <w:tc>
          <w:tcPr>
            <w:tcW w:w="1417"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信号发生器</w:t>
            </w:r>
          </w:p>
        </w:tc>
        <w:tc>
          <w:tcPr>
            <w:tcW w:w="3402" w:type="dxa"/>
            <w:vAlign w:val="center"/>
          </w:tcPr>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输出波形：正弦波、方波、三角波</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频率范围：2-2KHz</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功率输出：30W</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误差范围：0.01%</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信号输出：BNC</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电源：220V</w:t>
            </w:r>
          </w:p>
          <w:p w:rsidR="009664A5" w:rsidRPr="00F23BDD" w:rsidRDefault="009664A5" w:rsidP="00CC5C2D">
            <w:pPr>
              <w:pStyle w:val="p0"/>
              <w:spacing w:before="0" w:beforeAutospacing="0" w:after="0" w:afterAutospacing="0" w:line="280" w:lineRule="exact"/>
              <w:jc w:val="both"/>
              <w:rPr>
                <w:sz w:val="21"/>
                <w:szCs w:val="21"/>
              </w:rPr>
            </w:pPr>
            <w:r w:rsidRPr="00F23BDD">
              <w:rPr>
                <w:rFonts w:hint="eastAsia"/>
                <w:sz w:val="21"/>
                <w:szCs w:val="21"/>
              </w:rPr>
              <w:t>扫描特征：线性、对数</w:t>
            </w:r>
          </w:p>
          <w:p w:rsidR="009664A5" w:rsidRPr="00D435D1" w:rsidRDefault="009664A5" w:rsidP="00CC5C2D">
            <w:pPr>
              <w:pStyle w:val="p0"/>
              <w:spacing w:before="0" w:beforeAutospacing="0" w:after="0" w:afterAutospacing="0" w:line="280" w:lineRule="exact"/>
              <w:jc w:val="both"/>
            </w:pPr>
            <w:r w:rsidRPr="00F23BDD">
              <w:rPr>
                <w:rFonts w:hint="eastAsia"/>
                <w:sz w:val="21"/>
                <w:szCs w:val="21"/>
              </w:rPr>
              <w:t>工作温度：0-40度</w:t>
            </w:r>
          </w:p>
        </w:tc>
        <w:tc>
          <w:tcPr>
            <w:tcW w:w="2410" w:type="dxa"/>
            <w:vAlign w:val="center"/>
          </w:tcPr>
          <w:p w:rsidR="009664A5" w:rsidRDefault="009664A5" w:rsidP="00CC5C2D">
            <w:pPr>
              <w:pStyle w:val="p0"/>
              <w:spacing w:before="0" w:beforeAutospacing="0" w:after="0" w:afterAutospacing="0" w:line="1280" w:lineRule="exact"/>
              <w:jc w:val="both"/>
              <w:rPr>
                <w:rFonts w:asciiTheme="majorEastAsia" w:eastAsiaTheme="majorEastAsia" w:hAnsiTheme="majorEastAsia"/>
                <w:sz w:val="21"/>
                <w:szCs w:val="21"/>
              </w:rPr>
            </w:pPr>
            <w:r>
              <w:rPr>
                <w:rFonts w:hint="eastAsia"/>
                <w:b/>
                <w:noProof/>
                <w:color w:val="FF0000"/>
                <w:sz w:val="44"/>
                <w:szCs w:val="44"/>
              </w:rPr>
              <w:drawing>
                <wp:inline distT="0" distB="0" distL="0" distR="0">
                  <wp:extent cx="1207398" cy="571500"/>
                  <wp:effectExtent l="1905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cstate="print"/>
                          <a:srcRect t="23976" b="13982"/>
                          <a:stretch>
                            <a:fillRect/>
                          </a:stretch>
                        </pic:blipFill>
                        <pic:spPr bwMode="auto">
                          <a:xfrm>
                            <a:off x="0" y="0"/>
                            <a:ext cx="1211651" cy="573513"/>
                          </a:xfrm>
                          <a:prstGeom prst="rect">
                            <a:avLst/>
                          </a:prstGeom>
                          <a:noFill/>
                          <a:ln w="9525">
                            <a:noFill/>
                            <a:miter lim="800000"/>
                            <a:headEnd/>
                            <a:tailEnd/>
                          </a:ln>
                        </pic:spPr>
                      </pic:pic>
                    </a:graphicData>
                  </a:graphic>
                </wp:inline>
              </w:drawing>
            </w:r>
          </w:p>
          <w:p w:rsidR="009664A5" w:rsidRPr="00EF5777" w:rsidRDefault="009664A5" w:rsidP="00CC5C2D">
            <w:pPr>
              <w:pStyle w:val="p0"/>
              <w:spacing w:before="0" w:beforeAutospacing="0" w:after="0" w:afterAutospacing="0" w:line="280" w:lineRule="exact"/>
              <w:jc w:val="both"/>
            </w:pPr>
            <w:r w:rsidRPr="00F23BDD">
              <w:rPr>
                <w:rFonts w:hint="eastAsia"/>
                <w:sz w:val="21"/>
                <w:szCs w:val="21"/>
              </w:rPr>
              <w:t>YE1311E/河南人从众机械</w:t>
            </w:r>
          </w:p>
        </w:tc>
        <w:tc>
          <w:tcPr>
            <w:tcW w:w="709"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1</w:t>
            </w:r>
          </w:p>
        </w:tc>
        <w:tc>
          <w:tcPr>
            <w:tcW w:w="850"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台</w:t>
            </w:r>
          </w:p>
        </w:tc>
      </w:tr>
      <w:tr w:rsidR="009664A5" w:rsidTr="00CC5C2D">
        <w:trPr>
          <w:trHeight w:val="3505"/>
        </w:trPr>
        <w:tc>
          <w:tcPr>
            <w:tcW w:w="709" w:type="dxa"/>
            <w:vAlign w:val="center"/>
          </w:tcPr>
          <w:p w:rsidR="009664A5" w:rsidRPr="009661AD" w:rsidRDefault="009664A5" w:rsidP="00CC5C2D">
            <w:pPr>
              <w:autoSpaceDE w:val="0"/>
              <w:autoSpaceDN w:val="0"/>
              <w:adjustRightInd w:val="0"/>
              <w:ind w:firstLineChars="50" w:firstLine="120"/>
              <w:jc w:val="center"/>
              <w:rPr>
                <w:rFonts w:ascii="Calibri" w:hAnsi="Calibri"/>
                <w:sz w:val="24"/>
              </w:rPr>
            </w:pPr>
            <w:r>
              <w:rPr>
                <w:rFonts w:ascii="Calibri" w:hAnsi="Calibri" w:hint="eastAsia"/>
                <w:sz w:val="24"/>
              </w:rPr>
              <w:t>3</w:t>
            </w:r>
          </w:p>
        </w:tc>
        <w:tc>
          <w:tcPr>
            <w:tcW w:w="1417" w:type="dxa"/>
            <w:vAlign w:val="center"/>
          </w:tcPr>
          <w:p w:rsidR="009664A5" w:rsidRPr="00F10F3B" w:rsidRDefault="009664A5" w:rsidP="00CC5C2D">
            <w:pPr>
              <w:adjustRightInd w:val="0"/>
              <w:snapToGrid w:val="0"/>
              <w:spacing w:line="360" w:lineRule="auto"/>
              <w:rPr>
                <w:rFonts w:ascii="宋体" w:hAnsi="宋体"/>
                <w:sz w:val="24"/>
              </w:rPr>
            </w:pPr>
            <w:r w:rsidRPr="00F10F3B">
              <w:rPr>
                <w:rFonts w:ascii="宋体" w:hAnsi="宋体" w:hint="eastAsia"/>
                <w:sz w:val="24"/>
              </w:rPr>
              <w:t>变频电机</w:t>
            </w:r>
          </w:p>
        </w:tc>
        <w:tc>
          <w:tcPr>
            <w:tcW w:w="3402" w:type="dxa"/>
            <w:vAlign w:val="center"/>
          </w:tcPr>
          <w:p w:rsidR="009664A5" w:rsidRDefault="009664A5" w:rsidP="00CC5C2D">
            <w:pPr>
              <w:spacing w:line="280" w:lineRule="exact"/>
              <w:rPr>
                <w:szCs w:val="21"/>
              </w:rPr>
            </w:pPr>
            <w:r w:rsidRPr="00F23BDD">
              <w:rPr>
                <w:rFonts w:hint="eastAsia"/>
                <w:szCs w:val="21"/>
              </w:rPr>
              <w:t>性能数据</w:t>
            </w:r>
            <w:r w:rsidRPr="00F23BDD">
              <w:rPr>
                <w:szCs w:val="21"/>
              </w:rPr>
              <w:t xml:space="preserve"> Performance Data </w:t>
            </w:r>
          </w:p>
          <w:p w:rsidR="009664A5" w:rsidRPr="00F23BDD" w:rsidRDefault="009664A5" w:rsidP="00CC5C2D">
            <w:pPr>
              <w:spacing w:line="280" w:lineRule="exact"/>
              <w:rPr>
                <w:szCs w:val="21"/>
              </w:rPr>
            </w:pPr>
            <w:r w:rsidRPr="00F23BDD">
              <w:rPr>
                <w:rFonts w:hint="eastAsia"/>
                <w:szCs w:val="21"/>
              </w:rPr>
              <w:t>额定电压：</w:t>
            </w:r>
            <w:r w:rsidRPr="00F23BDD">
              <w:rPr>
                <w:szCs w:val="21"/>
              </w:rPr>
              <w:t xml:space="preserve">380V </w:t>
            </w:r>
            <w:r w:rsidRPr="00F23BDD">
              <w:rPr>
                <w:rFonts w:hint="eastAsia"/>
                <w:szCs w:val="21"/>
              </w:rPr>
              <w:t>基频：</w:t>
            </w:r>
            <w:r w:rsidRPr="00F23BDD">
              <w:rPr>
                <w:szCs w:val="21"/>
              </w:rPr>
              <w:t xml:space="preserve"> 50Hz</w:t>
            </w:r>
          </w:p>
          <w:p w:rsidR="009664A5" w:rsidRPr="00F23BDD" w:rsidRDefault="009664A5" w:rsidP="00CC5C2D">
            <w:pPr>
              <w:spacing w:line="280" w:lineRule="exact"/>
              <w:rPr>
                <w:szCs w:val="21"/>
              </w:rPr>
            </w:pPr>
            <w:r w:rsidRPr="00F23BDD">
              <w:rPr>
                <w:rFonts w:hint="eastAsia"/>
                <w:szCs w:val="21"/>
              </w:rPr>
              <w:t>型</w:t>
            </w:r>
            <w:r w:rsidRPr="00F23BDD">
              <w:rPr>
                <w:szCs w:val="21"/>
              </w:rPr>
              <w:t xml:space="preserve"> </w:t>
            </w:r>
            <w:r w:rsidRPr="00F23BDD">
              <w:rPr>
                <w:rFonts w:hint="eastAsia"/>
                <w:szCs w:val="21"/>
              </w:rPr>
              <w:t>号：</w:t>
            </w:r>
            <w:r w:rsidRPr="00F23BDD">
              <w:rPr>
                <w:szCs w:val="21"/>
              </w:rPr>
              <w:t>YVF2</w:t>
            </w:r>
            <w:smartTag w:uri="urn:schemas-microsoft-com:office:smarttags" w:element="chmetcnv">
              <w:smartTagPr>
                <w:attr w:name="UnitName" w:val="l"/>
                <w:attr w:name="SourceValue" w:val="90"/>
                <w:attr w:name="HasSpace" w:val="False"/>
                <w:attr w:name="Negative" w:val="True"/>
                <w:attr w:name="NumberType" w:val="1"/>
                <w:attr w:name="TCSC" w:val="0"/>
              </w:smartTagPr>
              <w:r w:rsidRPr="00F23BDD">
                <w:rPr>
                  <w:szCs w:val="21"/>
                </w:rPr>
                <w:t>-90L</w:t>
              </w:r>
            </w:smartTag>
            <w:r w:rsidRPr="00F23BDD">
              <w:rPr>
                <w:szCs w:val="21"/>
              </w:rPr>
              <w:t>-2</w:t>
            </w:r>
          </w:p>
          <w:p w:rsidR="009664A5" w:rsidRPr="00F23BDD" w:rsidRDefault="009664A5" w:rsidP="00CC5C2D">
            <w:pPr>
              <w:spacing w:line="280" w:lineRule="exact"/>
              <w:rPr>
                <w:szCs w:val="21"/>
              </w:rPr>
            </w:pPr>
            <w:r w:rsidRPr="00F23BDD">
              <w:rPr>
                <w:rFonts w:hint="eastAsia"/>
                <w:szCs w:val="21"/>
              </w:rPr>
              <w:t>功率：</w:t>
            </w:r>
            <w:r w:rsidRPr="00F23BDD">
              <w:rPr>
                <w:rFonts w:hint="eastAsia"/>
                <w:szCs w:val="21"/>
              </w:rPr>
              <w:t>2.2KW</w:t>
            </w:r>
          </w:p>
          <w:p w:rsidR="009664A5" w:rsidRPr="00F23BDD" w:rsidRDefault="009664A5" w:rsidP="00CC5C2D">
            <w:pPr>
              <w:spacing w:line="280" w:lineRule="exact"/>
              <w:rPr>
                <w:szCs w:val="21"/>
              </w:rPr>
            </w:pPr>
            <w:r w:rsidRPr="00F23BDD">
              <w:rPr>
                <w:rFonts w:hint="eastAsia"/>
                <w:szCs w:val="21"/>
              </w:rPr>
              <w:t>额定电流：</w:t>
            </w:r>
            <w:smartTag w:uri="urn:schemas-microsoft-com:office:smarttags" w:element="chmetcnv">
              <w:smartTagPr>
                <w:attr w:name="UnitName" w:val="a"/>
                <w:attr w:name="SourceValue" w:val="4.85"/>
                <w:attr w:name="HasSpace" w:val="False"/>
                <w:attr w:name="Negative" w:val="False"/>
                <w:attr w:name="NumberType" w:val="1"/>
                <w:attr w:name="TCSC" w:val="0"/>
              </w:smartTagPr>
              <w:r w:rsidRPr="00F23BDD">
                <w:rPr>
                  <w:rFonts w:hint="eastAsia"/>
                  <w:szCs w:val="21"/>
                </w:rPr>
                <w:t>4.85A</w:t>
              </w:r>
            </w:smartTag>
          </w:p>
          <w:p w:rsidR="009664A5" w:rsidRPr="00F23BDD" w:rsidRDefault="009664A5" w:rsidP="00CC5C2D">
            <w:pPr>
              <w:spacing w:line="280" w:lineRule="exact"/>
              <w:rPr>
                <w:szCs w:val="21"/>
              </w:rPr>
            </w:pPr>
            <w:r w:rsidRPr="00F23BDD">
              <w:rPr>
                <w:rFonts w:hint="eastAsia"/>
                <w:szCs w:val="21"/>
              </w:rPr>
              <w:t>转速：</w:t>
            </w:r>
            <w:r w:rsidRPr="00F23BDD">
              <w:rPr>
                <w:rFonts w:hint="eastAsia"/>
                <w:szCs w:val="21"/>
              </w:rPr>
              <w:t>2840</w:t>
            </w:r>
            <w:r w:rsidRPr="00F23BDD">
              <w:rPr>
                <w:szCs w:val="21"/>
              </w:rPr>
              <w:t>r/min</w:t>
            </w:r>
          </w:p>
          <w:p w:rsidR="009664A5" w:rsidRPr="00F23BDD" w:rsidRDefault="009664A5" w:rsidP="00CC5C2D">
            <w:pPr>
              <w:spacing w:line="280" w:lineRule="exact"/>
              <w:rPr>
                <w:szCs w:val="21"/>
              </w:rPr>
            </w:pPr>
            <w:r w:rsidRPr="00F23BDD">
              <w:rPr>
                <w:rFonts w:hint="eastAsia"/>
                <w:szCs w:val="21"/>
              </w:rPr>
              <w:t>效率：</w:t>
            </w:r>
            <w:r w:rsidRPr="00F23BDD">
              <w:rPr>
                <w:rFonts w:hint="eastAsia"/>
                <w:szCs w:val="21"/>
              </w:rPr>
              <w:t>81.0</w:t>
            </w:r>
            <w:r w:rsidRPr="00F23BDD">
              <w:rPr>
                <w:szCs w:val="21"/>
              </w:rPr>
              <w:t>Eff.%</w:t>
            </w:r>
          </w:p>
          <w:p w:rsidR="009664A5" w:rsidRPr="00F23BDD" w:rsidRDefault="009664A5" w:rsidP="00CC5C2D">
            <w:pPr>
              <w:spacing w:line="280" w:lineRule="exact"/>
              <w:rPr>
                <w:szCs w:val="21"/>
              </w:rPr>
            </w:pPr>
            <w:r w:rsidRPr="00F23BDD">
              <w:rPr>
                <w:rFonts w:hint="eastAsia"/>
                <w:szCs w:val="21"/>
              </w:rPr>
              <w:t>功率因数：</w:t>
            </w:r>
            <w:r w:rsidRPr="00F23BDD">
              <w:rPr>
                <w:rFonts w:hint="eastAsia"/>
                <w:szCs w:val="21"/>
              </w:rPr>
              <w:t>0.85</w:t>
            </w:r>
            <w:r w:rsidRPr="00F23BDD">
              <w:rPr>
                <w:szCs w:val="21"/>
              </w:rPr>
              <w:t>P.F</w:t>
            </w:r>
          </w:p>
          <w:p w:rsidR="009664A5" w:rsidRPr="00F23BDD" w:rsidRDefault="009664A5" w:rsidP="00CC5C2D">
            <w:pPr>
              <w:spacing w:line="280" w:lineRule="exact"/>
              <w:rPr>
                <w:szCs w:val="21"/>
              </w:rPr>
            </w:pPr>
            <w:r w:rsidRPr="00F23BDD">
              <w:rPr>
                <w:rFonts w:hint="eastAsia"/>
                <w:szCs w:val="21"/>
              </w:rPr>
              <w:t>额定转矩：</w:t>
            </w:r>
            <w:r w:rsidRPr="00F23BDD">
              <w:rPr>
                <w:rFonts w:hint="eastAsia"/>
                <w:szCs w:val="21"/>
              </w:rPr>
              <w:t>7.4</w:t>
            </w:r>
            <w:r w:rsidRPr="00F23BDD">
              <w:rPr>
                <w:szCs w:val="21"/>
              </w:rPr>
              <w:t>N.m</w:t>
            </w:r>
          </w:p>
          <w:p w:rsidR="009664A5" w:rsidRPr="00F23BDD" w:rsidRDefault="009664A5" w:rsidP="00CC5C2D">
            <w:pPr>
              <w:spacing w:line="280" w:lineRule="exact"/>
              <w:rPr>
                <w:szCs w:val="21"/>
              </w:rPr>
            </w:pPr>
            <w:r w:rsidRPr="00F23BDD">
              <w:rPr>
                <w:rFonts w:hint="eastAsia"/>
                <w:szCs w:val="21"/>
              </w:rPr>
              <w:t>噪声：</w:t>
            </w:r>
            <w:r w:rsidRPr="00F23BDD">
              <w:rPr>
                <w:rFonts w:hint="eastAsia"/>
                <w:szCs w:val="21"/>
              </w:rPr>
              <w:t>75</w:t>
            </w:r>
            <w:r w:rsidRPr="00F23BDD">
              <w:rPr>
                <w:szCs w:val="21"/>
              </w:rPr>
              <w:t>dB(A)</w:t>
            </w:r>
          </w:p>
          <w:p w:rsidR="009664A5" w:rsidRPr="00F23BDD" w:rsidRDefault="009664A5" w:rsidP="00CC5C2D">
            <w:pPr>
              <w:spacing w:line="280" w:lineRule="exact"/>
              <w:rPr>
                <w:szCs w:val="21"/>
              </w:rPr>
            </w:pPr>
            <w:r w:rsidRPr="00F23BDD">
              <w:rPr>
                <w:rFonts w:hint="eastAsia"/>
                <w:szCs w:val="21"/>
              </w:rPr>
              <w:t>恒转矩调频范围：</w:t>
            </w:r>
            <w:r w:rsidRPr="00F23BDD">
              <w:rPr>
                <w:rFonts w:hint="eastAsia"/>
                <w:szCs w:val="21"/>
              </w:rPr>
              <w:t>5-50</w:t>
            </w:r>
            <w:r w:rsidRPr="00F23BDD">
              <w:rPr>
                <w:szCs w:val="21"/>
              </w:rPr>
              <w:t>Hz</w:t>
            </w:r>
          </w:p>
          <w:p w:rsidR="009664A5" w:rsidRPr="009F0855" w:rsidRDefault="009664A5" w:rsidP="00CC5C2D">
            <w:pPr>
              <w:spacing w:line="280" w:lineRule="exact"/>
              <w:rPr>
                <w:rFonts w:ascii="宋体" w:hAnsi="宋体"/>
                <w:color w:val="FF0000"/>
                <w:sz w:val="24"/>
              </w:rPr>
            </w:pPr>
            <w:r w:rsidRPr="00F23BDD">
              <w:rPr>
                <w:rFonts w:hint="eastAsia"/>
                <w:szCs w:val="21"/>
              </w:rPr>
              <w:t>恒功率调频范围：</w:t>
            </w:r>
            <w:r w:rsidRPr="00F23BDD">
              <w:rPr>
                <w:rFonts w:hint="eastAsia"/>
                <w:szCs w:val="21"/>
              </w:rPr>
              <w:t>50-100</w:t>
            </w:r>
            <w:r w:rsidRPr="00F23BDD">
              <w:rPr>
                <w:szCs w:val="21"/>
              </w:rPr>
              <w:t>Hz</w:t>
            </w:r>
          </w:p>
        </w:tc>
        <w:tc>
          <w:tcPr>
            <w:tcW w:w="2410" w:type="dxa"/>
            <w:vAlign w:val="center"/>
          </w:tcPr>
          <w:p w:rsidR="009664A5" w:rsidRDefault="009664A5" w:rsidP="00CC5C2D">
            <w:pPr>
              <w:adjustRightInd w:val="0"/>
              <w:snapToGrid w:val="0"/>
              <w:spacing w:line="360" w:lineRule="auto"/>
              <w:rPr>
                <w:rFonts w:ascii="宋体" w:hAnsi="宋体"/>
                <w:color w:val="FF0000"/>
                <w:sz w:val="24"/>
              </w:rPr>
            </w:pPr>
            <w:r>
              <w:rPr>
                <w:rFonts w:ascii="AdobeHeitiStd-Regular" w:eastAsia="AdobeHeitiStd-Regular" w:cs="AdobeHeitiStd-Regular" w:hint="eastAsia"/>
                <w:b/>
                <w:noProof/>
                <w:color w:val="0000FF"/>
                <w:kern w:val="0"/>
                <w:sz w:val="44"/>
                <w:szCs w:val="44"/>
              </w:rPr>
              <w:drawing>
                <wp:inline distT="0" distB="0" distL="0" distR="0">
                  <wp:extent cx="1181100" cy="647700"/>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cstate="print"/>
                          <a:srcRect b="5087"/>
                          <a:stretch>
                            <a:fillRect/>
                          </a:stretch>
                        </pic:blipFill>
                        <pic:spPr bwMode="auto">
                          <a:xfrm>
                            <a:off x="0" y="0"/>
                            <a:ext cx="1181100" cy="647700"/>
                          </a:xfrm>
                          <a:prstGeom prst="rect">
                            <a:avLst/>
                          </a:prstGeom>
                          <a:noFill/>
                          <a:ln w="9525">
                            <a:noFill/>
                            <a:miter lim="800000"/>
                            <a:headEnd/>
                            <a:tailEnd/>
                          </a:ln>
                        </pic:spPr>
                      </pic:pic>
                    </a:graphicData>
                  </a:graphic>
                </wp:inline>
              </w:drawing>
            </w:r>
          </w:p>
          <w:p w:rsidR="009664A5" w:rsidRPr="009F0855" w:rsidRDefault="009664A5" w:rsidP="00CC5C2D">
            <w:pPr>
              <w:widowControl/>
              <w:spacing w:line="280" w:lineRule="exact"/>
              <w:rPr>
                <w:rFonts w:ascii="宋体" w:hAnsi="宋体"/>
                <w:color w:val="FF0000"/>
                <w:sz w:val="24"/>
              </w:rPr>
            </w:pPr>
            <w:r w:rsidRPr="00F23BDD">
              <w:rPr>
                <w:rFonts w:hint="eastAsia"/>
                <w:szCs w:val="21"/>
              </w:rPr>
              <w:t>YVF2-90S-2/</w:t>
            </w:r>
            <w:r w:rsidRPr="00F23BDD">
              <w:rPr>
                <w:rFonts w:ascii="宋体" w:hAnsi="宋体" w:cs="宋体" w:hint="eastAsia"/>
                <w:kern w:val="0"/>
                <w:szCs w:val="21"/>
              </w:rPr>
              <w:t>安徽皖南电机厂</w:t>
            </w:r>
          </w:p>
        </w:tc>
        <w:tc>
          <w:tcPr>
            <w:tcW w:w="709"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2</w:t>
            </w:r>
          </w:p>
        </w:tc>
        <w:tc>
          <w:tcPr>
            <w:tcW w:w="850" w:type="dxa"/>
            <w:vAlign w:val="center"/>
          </w:tcPr>
          <w:p w:rsidR="009664A5" w:rsidRPr="00106AB4" w:rsidRDefault="009664A5" w:rsidP="00CC5C2D">
            <w:pPr>
              <w:widowControl/>
              <w:jc w:val="center"/>
              <w:rPr>
                <w:rFonts w:ascii="宋体" w:hAnsi="宋体" w:cs="宋体"/>
                <w:kern w:val="0"/>
                <w:sz w:val="24"/>
              </w:rPr>
            </w:pPr>
            <w:r>
              <w:rPr>
                <w:rFonts w:ascii="宋体" w:hAnsi="宋体" w:cs="宋体" w:hint="eastAsia"/>
                <w:kern w:val="0"/>
                <w:sz w:val="24"/>
              </w:rPr>
              <w:t>台</w:t>
            </w:r>
          </w:p>
        </w:tc>
      </w:tr>
      <w:tr w:rsidR="009664A5" w:rsidTr="00CC5C2D">
        <w:trPr>
          <w:trHeight w:val="2438"/>
        </w:trPr>
        <w:tc>
          <w:tcPr>
            <w:tcW w:w="709" w:type="dxa"/>
            <w:vAlign w:val="center"/>
          </w:tcPr>
          <w:p w:rsidR="009664A5" w:rsidRPr="009661AD" w:rsidRDefault="009664A5" w:rsidP="00CC5C2D">
            <w:pPr>
              <w:autoSpaceDE w:val="0"/>
              <w:autoSpaceDN w:val="0"/>
              <w:adjustRightInd w:val="0"/>
              <w:ind w:firstLineChars="50" w:firstLine="120"/>
              <w:jc w:val="center"/>
              <w:rPr>
                <w:rFonts w:ascii="Calibri" w:hAnsi="Calibri"/>
                <w:sz w:val="24"/>
              </w:rPr>
            </w:pPr>
            <w:r>
              <w:rPr>
                <w:rFonts w:ascii="Calibri" w:hAnsi="Calibri" w:hint="eastAsia"/>
                <w:sz w:val="24"/>
              </w:rPr>
              <w:t>4</w:t>
            </w:r>
          </w:p>
        </w:tc>
        <w:tc>
          <w:tcPr>
            <w:tcW w:w="1417" w:type="dxa"/>
            <w:vAlign w:val="center"/>
          </w:tcPr>
          <w:p w:rsidR="009664A5" w:rsidRPr="008163C3" w:rsidRDefault="009664A5" w:rsidP="00CC5C2D">
            <w:pPr>
              <w:adjustRightInd w:val="0"/>
              <w:snapToGrid w:val="0"/>
              <w:rPr>
                <w:rFonts w:ascii="宋体" w:hAnsi="宋体" w:cs="宋体"/>
                <w:kern w:val="0"/>
                <w:sz w:val="24"/>
              </w:rPr>
            </w:pPr>
            <w:r w:rsidRPr="008163C3">
              <w:rPr>
                <w:rFonts w:ascii="宋体" w:hAnsi="宋体" w:cs="宋体" w:hint="eastAsia"/>
                <w:kern w:val="0"/>
                <w:sz w:val="24"/>
              </w:rPr>
              <w:t>摄像头</w:t>
            </w:r>
          </w:p>
        </w:tc>
        <w:tc>
          <w:tcPr>
            <w:tcW w:w="3402" w:type="dxa"/>
            <w:vAlign w:val="center"/>
          </w:tcPr>
          <w:p w:rsidR="009664A5" w:rsidRPr="00F23BDD" w:rsidRDefault="009664A5" w:rsidP="00CC5C2D">
            <w:pPr>
              <w:spacing w:line="280" w:lineRule="exact"/>
              <w:rPr>
                <w:rFonts w:ascii="宋体" w:hAnsi="宋体" w:cs="宋体"/>
                <w:kern w:val="0"/>
                <w:szCs w:val="21"/>
              </w:rPr>
            </w:pPr>
            <w:r>
              <w:rPr>
                <w:rFonts w:ascii="宋体" w:hAnsi="宋体" w:cs="宋体" w:hint="eastAsia"/>
                <w:kern w:val="0"/>
                <w:szCs w:val="21"/>
              </w:rPr>
              <w:t>1</w:t>
            </w:r>
            <w:r w:rsidRPr="00F23BDD">
              <w:rPr>
                <w:rFonts w:ascii="宋体" w:hAnsi="宋体" w:cs="宋体"/>
                <w:kern w:val="0"/>
                <w:szCs w:val="21"/>
              </w:rPr>
              <w:t>00万红外防水筒型摄像机机</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像素：</w:t>
            </w:r>
            <w:r w:rsidRPr="00F23BDD">
              <w:rPr>
                <w:color w:val="333333"/>
                <w:szCs w:val="21"/>
              </w:rPr>
              <w:t>1</w:t>
            </w:r>
            <w:r>
              <w:rPr>
                <w:rFonts w:hint="eastAsia"/>
                <w:color w:val="333333"/>
                <w:szCs w:val="21"/>
              </w:rPr>
              <w:t>28</w:t>
            </w:r>
            <w:r w:rsidRPr="00F23BDD">
              <w:rPr>
                <w:color w:val="333333"/>
                <w:szCs w:val="21"/>
              </w:rPr>
              <w:t>0×</w:t>
            </w:r>
            <w:r>
              <w:rPr>
                <w:rFonts w:hint="eastAsia"/>
                <w:color w:val="333333"/>
                <w:szCs w:val="21"/>
              </w:rPr>
              <w:t>960</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最低照度：0.01Lux</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镜头：3.6mm</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类型：M12</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输出视频格式：BNC同轴高清</w:t>
            </w:r>
          </w:p>
          <w:p w:rsidR="009664A5" w:rsidRPr="00F23BDD" w:rsidRDefault="009664A5" w:rsidP="00CC5C2D">
            <w:pPr>
              <w:spacing w:line="280" w:lineRule="exact"/>
              <w:rPr>
                <w:rFonts w:ascii="宋体" w:hAnsi="宋体" w:cs="宋体"/>
                <w:kern w:val="0"/>
                <w:szCs w:val="21"/>
              </w:rPr>
            </w:pPr>
            <w:r w:rsidRPr="00F23BDD">
              <w:rPr>
                <w:rFonts w:ascii="宋体" w:hAnsi="宋体" w:cs="宋体" w:hint="eastAsia"/>
                <w:kern w:val="0"/>
                <w:szCs w:val="21"/>
              </w:rPr>
              <w:t>电源：12V</w:t>
            </w:r>
          </w:p>
          <w:p w:rsidR="009664A5" w:rsidRPr="008163C3" w:rsidRDefault="009664A5" w:rsidP="00CC5C2D">
            <w:pPr>
              <w:spacing w:line="280" w:lineRule="exact"/>
              <w:rPr>
                <w:rFonts w:ascii="宋体" w:hAnsi="宋体" w:cs="宋体"/>
                <w:kern w:val="0"/>
                <w:sz w:val="24"/>
              </w:rPr>
            </w:pPr>
            <w:r w:rsidRPr="00F23BDD">
              <w:rPr>
                <w:rFonts w:ascii="宋体" w:hAnsi="宋体" w:cs="宋体" w:hint="eastAsia"/>
                <w:kern w:val="0"/>
                <w:szCs w:val="21"/>
              </w:rPr>
              <w:t>功耗：4W</w:t>
            </w:r>
          </w:p>
        </w:tc>
        <w:tc>
          <w:tcPr>
            <w:tcW w:w="2410" w:type="dxa"/>
            <w:vAlign w:val="center"/>
          </w:tcPr>
          <w:p w:rsidR="009664A5" w:rsidRDefault="009664A5" w:rsidP="00CC5C2D">
            <w:pPr>
              <w:widowControl/>
              <w:spacing w:line="1400" w:lineRule="exact"/>
              <w:rPr>
                <w:rFonts w:ascii="宋体" w:hAnsi="宋体" w:cs="宋体"/>
                <w:kern w:val="0"/>
                <w:sz w:val="24"/>
              </w:rPr>
            </w:pPr>
            <w:r>
              <w:rPr>
                <w:b/>
                <w:noProof/>
                <w:color w:val="FF0000"/>
                <w:sz w:val="44"/>
                <w:szCs w:val="44"/>
              </w:rPr>
              <w:drawing>
                <wp:inline distT="0" distB="0" distL="0" distR="0">
                  <wp:extent cx="970188" cy="657225"/>
                  <wp:effectExtent l="19050" t="0" r="1362" b="0"/>
                  <wp:docPr id="4" name="图片 101" descr="2`@LQV]Q60{3LIL%5EBOY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2`@LQV]Q60{3LIL%5EBOYYO"/>
                          <pic:cNvPicPr>
                            <a:picLocks noChangeAspect="1" noChangeArrowheads="1"/>
                          </pic:cNvPicPr>
                        </pic:nvPicPr>
                        <pic:blipFill>
                          <a:blip r:embed="rId9" cstate="print"/>
                          <a:srcRect/>
                          <a:stretch>
                            <a:fillRect/>
                          </a:stretch>
                        </pic:blipFill>
                        <pic:spPr bwMode="auto">
                          <a:xfrm>
                            <a:off x="0" y="0"/>
                            <a:ext cx="981387" cy="664812"/>
                          </a:xfrm>
                          <a:prstGeom prst="rect">
                            <a:avLst/>
                          </a:prstGeom>
                          <a:noFill/>
                          <a:ln w="9525">
                            <a:noFill/>
                            <a:miter lim="800000"/>
                            <a:headEnd/>
                            <a:tailEnd/>
                          </a:ln>
                        </pic:spPr>
                      </pic:pic>
                    </a:graphicData>
                  </a:graphic>
                </wp:inline>
              </w:drawing>
            </w:r>
          </w:p>
          <w:p w:rsidR="009664A5" w:rsidRPr="008163C3" w:rsidRDefault="009664A5" w:rsidP="00CC5C2D">
            <w:pPr>
              <w:spacing w:line="280" w:lineRule="exact"/>
              <w:rPr>
                <w:rFonts w:ascii="宋体" w:hAnsi="宋体" w:cs="宋体"/>
                <w:kern w:val="0"/>
                <w:sz w:val="24"/>
              </w:rPr>
            </w:pPr>
            <w:r w:rsidRPr="00F23BDD">
              <w:rPr>
                <w:rFonts w:ascii="宋体" w:hAnsi="宋体" w:cs="宋体"/>
                <w:kern w:val="0"/>
                <w:szCs w:val="21"/>
              </w:rPr>
              <w:t>DS-2CC12D5T-IT5</w:t>
            </w:r>
            <w:r w:rsidRPr="00F23BDD">
              <w:rPr>
                <w:rFonts w:ascii="宋体" w:hAnsi="宋体" w:cs="宋体" w:hint="eastAsia"/>
                <w:kern w:val="0"/>
                <w:szCs w:val="21"/>
              </w:rPr>
              <w:t>/</w:t>
            </w:r>
            <w:r w:rsidRPr="00F23BDD">
              <w:rPr>
                <w:rFonts w:hint="eastAsia"/>
                <w:b/>
                <w:bCs/>
                <w:szCs w:val="21"/>
              </w:rPr>
              <w:t>杭州海康威视</w:t>
            </w:r>
          </w:p>
        </w:tc>
        <w:tc>
          <w:tcPr>
            <w:tcW w:w="709" w:type="dxa"/>
            <w:vAlign w:val="center"/>
          </w:tcPr>
          <w:p w:rsidR="009664A5" w:rsidRPr="008163C3" w:rsidRDefault="009664A5" w:rsidP="00CC5C2D">
            <w:pPr>
              <w:widowControl/>
              <w:jc w:val="center"/>
              <w:rPr>
                <w:rFonts w:ascii="宋体" w:hAnsi="宋体" w:cs="宋体"/>
                <w:kern w:val="0"/>
                <w:sz w:val="24"/>
              </w:rPr>
            </w:pPr>
            <w:r w:rsidRPr="008163C3">
              <w:rPr>
                <w:rFonts w:ascii="宋体" w:hAnsi="宋体" w:cs="宋体" w:hint="eastAsia"/>
                <w:kern w:val="0"/>
                <w:sz w:val="24"/>
              </w:rPr>
              <w:t>4</w:t>
            </w:r>
          </w:p>
        </w:tc>
        <w:tc>
          <w:tcPr>
            <w:tcW w:w="850" w:type="dxa"/>
            <w:vAlign w:val="center"/>
          </w:tcPr>
          <w:p w:rsidR="009664A5" w:rsidRPr="008163C3" w:rsidRDefault="009664A5" w:rsidP="00CC5C2D">
            <w:pPr>
              <w:widowControl/>
              <w:jc w:val="center"/>
              <w:rPr>
                <w:rFonts w:ascii="宋体" w:hAnsi="宋体" w:cs="宋体"/>
                <w:kern w:val="0"/>
                <w:sz w:val="24"/>
              </w:rPr>
            </w:pPr>
            <w:r w:rsidRPr="008163C3">
              <w:rPr>
                <w:rFonts w:ascii="宋体" w:hAnsi="宋体" w:cs="宋体" w:hint="eastAsia"/>
                <w:kern w:val="0"/>
                <w:sz w:val="24"/>
              </w:rPr>
              <w:t>只</w:t>
            </w:r>
          </w:p>
        </w:tc>
      </w:tr>
      <w:tr w:rsidR="009664A5" w:rsidTr="00CC5C2D">
        <w:trPr>
          <w:trHeight w:val="3150"/>
        </w:trPr>
        <w:tc>
          <w:tcPr>
            <w:tcW w:w="709" w:type="dxa"/>
            <w:vAlign w:val="center"/>
          </w:tcPr>
          <w:p w:rsidR="009664A5" w:rsidRPr="009661AD" w:rsidRDefault="009664A5" w:rsidP="00CC5C2D">
            <w:pPr>
              <w:autoSpaceDE w:val="0"/>
              <w:autoSpaceDN w:val="0"/>
              <w:adjustRightInd w:val="0"/>
              <w:ind w:firstLineChars="50" w:firstLine="120"/>
              <w:jc w:val="center"/>
              <w:rPr>
                <w:rFonts w:ascii="Calibri" w:hAnsi="Calibri"/>
                <w:sz w:val="24"/>
              </w:rPr>
            </w:pPr>
            <w:r>
              <w:rPr>
                <w:rFonts w:ascii="Calibri" w:hAnsi="Calibri" w:hint="eastAsia"/>
                <w:sz w:val="24"/>
              </w:rPr>
              <w:t>5</w:t>
            </w:r>
          </w:p>
        </w:tc>
        <w:tc>
          <w:tcPr>
            <w:tcW w:w="1417" w:type="dxa"/>
            <w:vAlign w:val="center"/>
          </w:tcPr>
          <w:p w:rsidR="009664A5" w:rsidRPr="008163C3" w:rsidRDefault="009664A5" w:rsidP="00CC5C2D">
            <w:pPr>
              <w:adjustRightInd w:val="0"/>
              <w:snapToGrid w:val="0"/>
              <w:rPr>
                <w:rFonts w:ascii="宋体" w:hAnsi="宋体" w:cs="宋体"/>
                <w:kern w:val="0"/>
                <w:sz w:val="24"/>
              </w:rPr>
            </w:pPr>
            <w:r w:rsidRPr="008163C3">
              <w:rPr>
                <w:rFonts w:ascii="宋体" w:hAnsi="宋体" w:cs="宋体" w:hint="eastAsia"/>
                <w:kern w:val="0"/>
                <w:sz w:val="24"/>
              </w:rPr>
              <w:t>显示屏</w:t>
            </w:r>
          </w:p>
        </w:tc>
        <w:tc>
          <w:tcPr>
            <w:tcW w:w="3402" w:type="dxa"/>
            <w:vAlign w:val="center"/>
          </w:tcPr>
          <w:p w:rsidR="009664A5" w:rsidRPr="00C12ECE" w:rsidRDefault="009664A5" w:rsidP="00CC5C2D">
            <w:pPr>
              <w:spacing w:line="280" w:lineRule="exact"/>
              <w:rPr>
                <w:rFonts w:ascii="宋体" w:hAnsi="宋体" w:cs="宋体"/>
                <w:kern w:val="0"/>
                <w:szCs w:val="21"/>
              </w:rPr>
            </w:pPr>
            <w:r>
              <w:rPr>
                <w:rFonts w:ascii="宋体" w:hAnsi="宋体" w:cs="宋体" w:hint="eastAsia"/>
                <w:kern w:val="0"/>
                <w:szCs w:val="21"/>
              </w:rPr>
              <w:t>8</w:t>
            </w:r>
            <w:r w:rsidRPr="00C12ECE">
              <w:rPr>
                <w:rFonts w:ascii="宋体" w:hAnsi="宋体" w:cs="宋体"/>
                <w:kern w:val="0"/>
                <w:szCs w:val="21"/>
              </w:rPr>
              <w:t>.4寸工业液晶监视器</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面板尺寸：8.4”</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最大分辨率：800*600</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显示色彩：16.7M</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亮度：380cd/M*2</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复合视频输入：BNC</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电源：12V</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功率：小于20W</w:t>
            </w:r>
          </w:p>
          <w:p w:rsidR="009664A5" w:rsidRPr="00C12ECE" w:rsidRDefault="009664A5" w:rsidP="00CC5C2D">
            <w:pPr>
              <w:spacing w:line="280" w:lineRule="exact"/>
              <w:rPr>
                <w:rFonts w:ascii="宋体" w:hAnsi="宋体" w:cs="宋体"/>
                <w:kern w:val="0"/>
                <w:szCs w:val="21"/>
              </w:rPr>
            </w:pPr>
            <w:r w:rsidRPr="00C12ECE">
              <w:rPr>
                <w:rFonts w:ascii="宋体" w:hAnsi="宋体" w:cs="宋体" w:hint="eastAsia"/>
                <w:kern w:val="0"/>
                <w:szCs w:val="21"/>
              </w:rPr>
              <w:t>外观颜色：黑色</w:t>
            </w:r>
          </w:p>
          <w:p w:rsidR="009664A5" w:rsidRPr="008163C3" w:rsidRDefault="009664A5" w:rsidP="00CC5C2D">
            <w:pPr>
              <w:spacing w:line="280" w:lineRule="exact"/>
              <w:rPr>
                <w:rFonts w:ascii="宋体" w:hAnsi="宋体" w:cs="宋体"/>
                <w:kern w:val="0"/>
                <w:sz w:val="24"/>
              </w:rPr>
            </w:pPr>
            <w:r w:rsidRPr="00C12ECE">
              <w:rPr>
                <w:rFonts w:ascii="宋体" w:hAnsi="宋体" w:cs="宋体" w:hint="eastAsia"/>
                <w:kern w:val="0"/>
                <w:szCs w:val="21"/>
              </w:rPr>
              <w:t>安装方式：嵌入式</w:t>
            </w:r>
          </w:p>
        </w:tc>
        <w:tc>
          <w:tcPr>
            <w:tcW w:w="2410" w:type="dxa"/>
            <w:vAlign w:val="center"/>
          </w:tcPr>
          <w:p w:rsidR="009664A5" w:rsidRDefault="009664A5" w:rsidP="00CC5C2D">
            <w:pPr>
              <w:spacing w:line="1400" w:lineRule="exact"/>
              <w:rPr>
                <w:rFonts w:asciiTheme="majorEastAsia" w:eastAsiaTheme="majorEastAsia" w:hAnsiTheme="majorEastAsia" w:cs="宋体"/>
                <w:kern w:val="0"/>
                <w:szCs w:val="21"/>
              </w:rPr>
            </w:pPr>
            <w:r>
              <w:rPr>
                <w:rFonts w:ascii="宋体" w:hAnsi="宋体" w:cs="宋体"/>
                <w:noProof/>
                <w:kern w:val="0"/>
                <w:sz w:val="24"/>
              </w:rPr>
              <w:drawing>
                <wp:inline distT="0" distB="0" distL="0" distR="0">
                  <wp:extent cx="914400" cy="609600"/>
                  <wp:effectExtent l="19050" t="0" r="0" b="0"/>
                  <wp:docPr id="103" name="图片 103" descr="W$O(6%LKJ5R0D2S4VM{N_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O(6%LKJ5R0D2S4VM{N__U"/>
                          <pic:cNvPicPr>
                            <a:picLocks noChangeAspect="1" noChangeArrowheads="1"/>
                          </pic:cNvPicPr>
                        </pic:nvPicPr>
                        <pic:blipFill>
                          <a:blip r:embed="rId10" cstate="print"/>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9664A5" w:rsidRPr="008163C3" w:rsidRDefault="009664A5" w:rsidP="00CC5C2D">
            <w:pPr>
              <w:spacing w:line="280" w:lineRule="exact"/>
              <w:rPr>
                <w:rFonts w:ascii="宋体" w:hAnsi="宋体" w:cs="宋体"/>
                <w:kern w:val="0"/>
                <w:sz w:val="24"/>
              </w:rPr>
            </w:pPr>
            <w:r w:rsidRPr="00C12ECE">
              <w:rPr>
                <w:rFonts w:asciiTheme="majorEastAsia" w:eastAsiaTheme="majorEastAsia" w:hAnsiTheme="majorEastAsia" w:cs="宋体" w:hint="eastAsia"/>
                <w:kern w:val="0"/>
                <w:szCs w:val="21"/>
              </w:rPr>
              <w:t>品牌</w:t>
            </w:r>
            <w:r w:rsidRPr="00C12ECE">
              <w:rPr>
                <w:rFonts w:ascii="宋体" w:hAnsi="宋体" w:cs="宋体"/>
                <w:kern w:val="0"/>
                <w:szCs w:val="21"/>
              </w:rPr>
              <w:t>TKUN</w:t>
            </w:r>
            <w:r w:rsidRPr="00C12ECE">
              <w:rPr>
                <w:rFonts w:ascii="宋体" w:hAnsi="宋体" w:cs="宋体" w:hint="eastAsia"/>
                <w:kern w:val="0"/>
                <w:szCs w:val="21"/>
              </w:rPr>
              <w:t>/</w:t>
            </w:r>
            <w:r w:rsidRPr="00C12ECE">
              <w:rPr>
                <w:rFonts w:ascii="宋体" w:hAnsi="宋体" w:cs="宋体"/>
                <w:kern w:val="0"/>
                <w:szCs w:val="21"/>
              </w:rPr>
              <w:t>深圳市天堃信息</w:t>
            </w:r>
          </w:p>
        </w:tc>
        <w:tc>
          <w:tcPr>
            <w:tcW w:w="709" w:type="dxa"/>
            <w:vAlign w:val="center"/>
          </w:tcPr>
          <w:p w:rsidR="009664A5" w:rsidRPr="008163C3" w:rsidRDefault="009664A5" w:rsidP="00CC5C2D">
            <w:pPr>
              <w:widowControl/>
              <w:jc w:val="center"/>
              <w:rPr>
                <w:rFonts w:ascii="宋体" w:hAnsi="宋体" w:cs="宋体"/>
                <w:kern w:val="0"/>
                <w:sz w:val="24"/>
              </w:rPr>
            </w:pPr>
            <w:r>
              <w:rPr>
                <w:rFonts w:ascii="宋体" w:hAnsi="宋体" w:cs="宋体" w:hint="eastAsia"/>
                <w:kern w:val="0"/>
                <w:sz w:val="24"/>
              </w:rPr>
              <w:t>4</w:t>
            </w:r>
          </w:p>
        </w:tc>
        <w:tc>
          <w:tcPr>
            <w:tcW w:w="850" w:type="dxa"/>
            <w:vAlign w:val="center"/>
          </w:tcPr>
          <w:p w:rsidR="009664A5" w:rsidRPr="008163C3" w:rsidRDefault="009664A5" w:rsidP="00CC5C2D">
            <w:pPr>
              <w:widowControl/>
              <w:jc w:val="center"/>
              <w:rPr>
                <w:rFonts w:ascii="宋体" w:hAnsi="宋体" w:cs="宋体"/>
                <w:kern w:val="0"/>
                <w:sz w:val="24"/>
              </w:rPr>
            </w:pPr>
            <w:r w:rsidRPr="008163C3">
              <w:rPr>
                <w:rFonts w:ascii="宋体" w:hAnsi="宋体" w:cs="宋体" w:hint="eastAsia"/>
                <w:kern w:val="0"/>
                <w:sz w:val="24"/>
              </w:rPr>
              <w:t>个</w:t>
            </w:r>
          </w:p>
        </w:tc>
      </w:tr>
    </w:tbl>
    <w:p w:rsidR="009664A5" w:rsidRPr="001962C4" w:rsidRDefault="009664A5" w:rsidP="009664A5">
      <w:pPr>
        <w:spacing w:line="360" w:lineRule="exact"/>
        <w:jc w:val="left"/>
        <w:rPr>
          <w:rFonts w:ascii="宋体" w:hAnsi="宋体"/>
          <w:sz w:val="24"/>
        </w:rPr>
      </w:pPr>
      <w:r w:rsidRPr="001962C4">
        <w:rPr>
          <w:rFonts w:ascii="宋体" w:hAnsi="宋体" w:hint="eastAsia"/>
          <w:b/>
          <w:sz w:val="24"/>
        </w:rPr>
        <w:lastRenderedPageBreak/>
        <w:t>一、交货地点：</w:t>
      </w:r>
      <w:r w:rsidRPr="001962C4">
        <w:rPr>
          <w:rFonts w:ascii="宋体" w:hAnsi="宋体" w:hint="eastAsia"/>
          <w:sz w:val="24"/>
        </w:rPr>
        <w:t>中标人送达到采购人指定地点。</w:t>
      </w:r>
    </w:p>
    <w:p w:rsidR="009664A5" w:rsidRPr="001962C4" w:rsidRDefault="009664A5" w:rsidP="009664A5">
      <w:pPr>
        <w:spacing w:line="360" w:lineRule="exact"/>
        <w:rPr>
          <w:rFonts w:ascii="宋体" w:hAnsi="宋体"/>
          <w:sz w:val="24"/>
        </w:rPr>
      </w:pPr>
      <w:r w:rsidRPr="001962C4">
        <w:rPr>
          <w:rFonts w:ascii="宋体" w:hAnsi="宋体" w:hint="eastAsia"/>
          <w:b/>
          <w:sz w:val="24"/>
        </w:rPr>
        <w:t>二、到货期：</w:t>
      </w:r>
      <w:r w:rsidRPr="001962C4">
        <w:rPr>
          <w:rFonts w:ascii="宋体" w:hAnsi="宋体" w:hint="eastAsia"/>
          <w:sz w:val="24"/>
        </w:rPr>
        <w:t>供货方式采用成批供应方式。中标方按采购方报出的采购单配送货物。中标人应保证在确定为中标单位后1</w:t>
      </w:r>
      <w:r>
        <w:rPr>
          <w:rFonts w:ascii="宋体" w:hAnsi="宋体" w:hint="eastAsia"/>
          <w:sz w:val="24"/>
        </w:rPr>
        <w:t>5</w:t>
      </w:r>
      <w:r w:rsidRPr="001962C4">
        <w:rPr>
          <w:rFonts w:ascii="宋体" w:hAnsi="宋体" w:hint="eastAsia"/>
          <w:sz w:val="24"/>
        </w:rPr>
        <w:t>日内提供所需产品并送达指定地点、通过</w:t>
      </w:r>
      <w:r>
        <w:rPr>
          <w:rFonts w:ascii="宋体" w:hAnsi="宋体" w:hint="eastAsia"/>
          <w:sz w:val="24"/>
        </w:rPr>
        <w:t>合格</w:t>
      </w:r>
      <w:r w:rsidRPr="001962C4">
        <w:rPr>
          <w:rFonts w:ascii="宋体" w:hAnsi="宋体" w:hint="eastAsia"/>
          <w:sz w:val="24"/>
        </w:rPr>
        <w:t>验收</w:t>
      </w:r>
      <w:r>
        <w:rPr>
          <w:rFonts w:ascii="宋体" w:hAnsi="宋体" w:hint="eastAsia"/>
          <w:sz w:val="24"/>
        </w:rPr>
        <w:t>并交付使用</w:t>
      </w:r>
      <w:r w:rsidRPr="001962C4">
        <w:rPr>
          <w:rFonts w:ascii="宋体" w:hAnsi="宋体" w:hint="eastAsia"/>
          <w:sz w:val="24"/>
        </w:rPr>
        <w:t>。</w:t>
      </w:r>
    </w:p>
    <w:p w:rsidR="009664A5" w:rsidRPr="001962C4" w:rsidRDefault="009664A5" w:rsidP="009664A5">
      <w:pPr>
        <w:spacing w:line="360" w:lineRule="exact"/>
        <w:rPr>
          <w:rFonts w:ascii="宋体" w:hAnsi="宋体"/>
          <w:sz w:val="24"/>
        </w:rPr>
      </w:pPr>
      <w:r w:rsidRPr="001962C4">
        <w:rPr>
          <w:rFonts w:ascii="宋体" w:hAnsi="宋体" w:hint="eastAsia"/>
          <w:b/>
          <w:sz w:val="24"/>
        </w:rPr>
        <w:t>三、合同价款：</w:t>
      </w:r>
      <w:r w:rsidR="000115B1" w:rsidRPr="000115B1">
        <w:rPr>
          <w:rFonts w:ascii="宋体" w:hAnsi="宋体"/>
          <w:sz w:val="24"/>
        </w:rPr>
        <w:t>经安装调试验收合格后，一个月内支付合同总额。</w:t>
      </w:r>
      <w:r w:rsidR="000115B1" w:rsidRPr="000115B1">
        <w:rPr>
          <w:rFonts w:ascii="宋体" w:hAnsi="宋体"/>
          <w:color w:val="FF0000"/>
          <w:sz w:val="24"/>
        </w:rPr>
        <w:t>履约保证金为合同总额的10%，在签订合同前，中标人需将履约保证金打入招标方指定账号，质保期（1年）期满后，经验收合格，无质量问题一个月内无息退还</w:t>
      </w:r>
      <w:r w:rsidR="000115B1" w:rsidRPr="000115B1">
        <w:rPr>
          <w:rFonts w:ascii="宋体" w:hAnsi="宋体"/>
          <w:sz w:val="24"/>
        </w:rPr>
        <w:t>。结算方式：银行转账，发票由乙方按国家有关财税规定开给甲方。</w:t>
      </w:r>
    </w:p>
    <w:p w:rsidR="009664A5" w:rsidRPr="001962C4" w:rsidRDefault="009664A5" w:rsidP="009664A5">
      <w:pPr>
        <w:spacing w:line="360" w:lineRule="exact"/>
        <w:rPr>
          <w:rFonts w:ascii="宋体" w:hAnsi="宋体"/>
          <w:sz w:val="24"/>
        </w:rPr>
      </w:pPr>
      <w:r w:rsidRPr="001962C4">
        <w:rPr>
          <w:rFonts w:ascii="宋体" w:hAnsi="宋体" w:hint="eastAsia"/>
          <w:b/>
          <w:sz w:val="24"/>
        </w:rPr>
        <w:t>四、款项结算：</w:t>
      </w:r>
      <w:r w:rsidRPr="00780266">
        <w:rPr>
          <w:rFonts w:ascii="宋体" w:hAnsi="宋体" w:hint="eastAsia"/>
          <w:sz w:val="24"/>
        </w:rPr>
        <w:t>到货经</w:t>
      </w:r>
      <w:r w:rsidRPr="001962C4">
        <w:rPr>
          <w:rFonts w:ascii="宋体" w:hAnsi="宋体" w:hint="eastAsia"/>
          <w:sz w:val="24"/>
        </w:rPr>
        <w:t>采购</w:t>
      </w:r>
      <w:r>
        <w:rPr>
          <w:rFonts w:ascii="宋体" w:hAnsi="宋体" w:hint="eastAsia"/>
          <w:sz w:val="24"/>
        </w:rPr>
        <w:t>方</w:t>
      </w:r>
      <w:r w:rsidRPr="00B34566">
        <w:rPr>
          <w:rFonts w:ascii="宋体" w:hAnsi="宋体" w:hint="eastAsia"/>
          <w:sz w:val="24"/>
        </w:rPr>
        <w:t>验</w:t>
      </w:r>
      <w:r>
        <w:rPr>
          <w:rFonts w:ascii="宋体" w:hAnsi="宋体" w:hint="eastAsia"/>
          <w:sz w:val="24"/>
        </w:rPr>
        <w:t>收</w:t>
      </w:r>
      <w:r w:rsidRPr="00B34566">
        <w:rPr>
          <w:rFonts w:ascii="宋体" w:hAnsi="宋体" w:hint="eastAsia"/>
          <w:sz w:val="24"/>
        </w:rPr>
        <w:t>合格后，</w:t>
      </w:r>
      <w:r>
        <w:rPr>
          <w:rFonts w:ascii="宋体" w:hAnsi="宋体" w:hint="eastAsia"/>
          <w:sz w:val="24"/>
        </w:rPr>
        <w:t>供货</w:t>
      </w:r>
      <w:r w:rsidRPr="00B34566">
        <w:rPr>
          <w:rFonts w:ascii="宋体" w:hAnsi="宋体" w:hint="eastAsia"/>
          <w:sz w:val="24"/>
        </w:rPr>
        <w:t>方</w:t>
      </w:r>
      <w:r>
        <w:rPr>
          <w:rFonts w:ascii="宋体" w:hAnsi="宋体" w:hint="eastAsia"/>
          <w:sz w:val="24"/>
        </w:rPr>
        <w:t>需</w:t>
      </w:r>
      <w:r w:rsidRPr="00B34566">
        <w:rPr>
          <w:rFonts w:ascii="宋体" w:hAnsi="宋体" w:hint="eastAsia"/>
          <w:sz w:val="24"/>
        </w:rPr>
        <w:t>开</w:t>
      </w:r>
      <w:r>
        <w:rPr>
          <w:rFonts w:ascii="宋体" w:hAnsi="宋体" w:hint="eastAsia"/>
          <w:sz w:val="24"/>
        </w:rPr>
        <w:t>具符合</w:t>
      </w:r>
      <w:r w:rsidRPr="00B34566">
        <w:rPr>
          <w:rFonts w:ascii="宋体" w:hAnsi="宋体" w:hint="eastAsia"/>
          <w:sz w:val="24"/>
        </w:rPr>
        <w:t>国家财税规定</w:t>
      </w:r>
      <w:r>
        <w:rPr>
          <w:rFonts w:ascii="宋体" w:hAnsi="宋体" w:hint="eastAsia"/>
          <w:sz w:val="24"/>
        </w:rPr>
        <w:t>的</w:t>
      </w:r>
      <w:r w:rsidRPr="00B34566">
        <w:rPr>
          <w:rFonts w:ascii="宋体" w:hAnsi="宋体" w:hint="eastAsia"/>
          <w:sz w:val="24"/>
        </w:rPr>
        <w:t>发票</w:t>
      </w:r>
      <w:r>
        <w:rPr>
          <w:rFonts w:ascii="宋体" w:hAnsi="宋体" w:hint="eastAsia"/>
          <w:sz w:val="24"/>
        </w:rPr>
        <w:t>，</w:t>
      </w:r>
      <w:r w:rsidRPr="001962C4">
        <w:rPr>
          <w:rFonts w:ascii="宋体" w:hAnsi="宋体" w:hint="eastAsia"/>
          <w:sz w:val="24"/>
        </w:rPr>
        <w:t>采购</w:t>
      </w:r>
      <w:r>
        <w:rPr>
          <w:rFonts w:ascii="宋体" w:hAnsi="宋体" w:hint="eastAsia"/>
          <w:sz w:val="24"/>
        </w:rPr>
        <w:t>方</w:t>
      </w:r>
      <w:r w:rsidRPr="00B34566">
        <w:rPr>
          <w:rFonts w:ascii="宋体" w:hAnsi="宋体" w:hint="eastAsia"/>
          <w:sz w:val="24"/>
        </w:rPr>
        <w:t>一个月内银行转账支付合同总额。</w:t>
      </w:r>
      <w:r w:rsidRPr="00105ECD">
        <w:rPr>
          <w:rFonts w:ascii="宋体" w:hAnsi="宋体" w:hint="eastAsia"/>
          <w:color w:val="FF0000"/>
          <w:sz w:val="24"/>
        </w:rPr>
        <w:t>供货方</w:t>
      </w:r>
      <w:r w:rsidRPr="00CD472D">
        <w:rPr>
          <w:rFonts w:ascii="宋体" w:hAnsi="宋体" w:hint="eastAsia"/>
          <w:color w:val="FF0000"/>
          <w:sz w:val="24"/>
        </w:rPr>
        <w:t>交付</w:t>
      </w:r>
      <w:r w:rsidRPr="001A5A33">
        <w:rPr>
          <w:rFonts w:ascii="宋体" w:hAnsi="宋体" w:hint="eastAsia"/>
          <w:color w:val="FF0000"/>
          <w:sz w:val="24"/>
        </w:rPr>
        <w:t>合同额10%的</w:t>
      </w:r>
      <w:r>
        <w:rPr>
          <w:rFonts w:ascii="宋体" w:hAnsi="宋体" w:hint="eastAsia"/>
          <w:color w:val="FF0000"/>
          <w:sz w:val="24"/>
        </w:rPr>
        <w:t>履约</w:t>
      </w:r>
      <w:r w:rsidRPr="001A5A33">
        <w:rPr>
          <w:rFonts w:ascii="宋体" w:hAnsi="宋体" w:hint="eastAsia"/>
          <w:color w:val="FF0000"/>
          <w:sz w:val="24"/>
        </w:rPr>
        <w:t>保证金</w:t>
      </w:r>
      <w:r>
        <w:rPr>
          <w:rFonts w:ascii="宋体" w:hAnsi="宋体" w:hint="eastAsia"/>
          <w:color w:val="FF0000"/>
          <w:sz w:val="24"/>
        </w:rPr>
        <w:t>转为质量保证金，供货期满一年，产品无质量问题，</w:t>
      </w:r>
      <w:r w:rsidRPr="005B241B">
        <w:rPr>
          <w:rFonts w:ascii="宋体" w:hAnsi="宋体" w:hint="eastAsia"/>
          <w:color w:val="FF0000"/>
          <w:sz w:val="24"/>
        </w:rPr>
        <w:t>采购方免息</w:t>
      </w:r>
      <w:r>
        <w:rPr>
          <w:rFonts w:ascii="宋体" w:hAnsi="宋体" w:hint="eastAsia"/>
          <w:color w:val="FF0000"/>
          <w:sz w:val="24"/>
        </w:rPr>
        <w:t>退还给</w:t>
      </w:r>
      <w:r w:rsidRPr="00105ECD">
        <w:rPr>
          <w:rFonts w:ascii="宋体" w:hAnsi="宋体" w:hint="eastAsia"/>
          <w:color w:val="FF0000"/>
          <w:sz w:val="24"/>
        </w:rPr>
        <w:t>供货方</w:t>
      </w:r>
      <w:r>
        <w:rPr>
          <w:rFonts w:ascii="宋体" w:hAnsi="宋体" w:hint="eastAsia"/>
          <w:color w:val="FF0000"/>
          <w:sz w:val="24"/>
        </w:rPr>
        <w:t>。</w:t>
      </w:r>
    </w:p>
    <w:p w:rsidR="009664A5" w:rsidRPr="001962C4" w:rsidRDefault="009664A5" w:rsidP="009664A5">
      <w:pPr>
        <w:spacing w:line="360" w:lineRule="exact"/>
        <w:rPr>
          <w:rFonts w:ascii="宋体" w:hAnsi="宋体"/>
          <w:sz w:val="24"/>
        </w:rPr>
      </w:pPr>
      <w:r w:rsidRPr="001962C4">
        <w:rPr>
          <w:rFonts w:ascii="宋体" w:hAnsi="宋体" w:hint="eastAsia"/>
          <w:b/>
          <w:sz w:val="24"/>
        </w:rPr>
        <w:t>五、质量保证：</w:t>
      </w:r>
      <w:r w:rsidRPr="001962C4">
        <w:rPr>
          <w:rFonts w:ascii="宋体" w:hAnsi="宋体" w:hint="eastAsia"/>
          <w:sz w:val="24"/>
        </w:rPr>
        <w:t>供货方提供的必须是正规厂家生产的合格产品，</w:t>
      </w:r>
      <w:r>
        <w:rPr>
          <w:rFonts w:ascii="宋体" w:hAnsi="宋体" w:hint="eastAsia"/>
          <w:sz w:val="24"/>
        </w:rPr>
        <w:t>并</w:t>
      </w:r>
      <w:r w:rsidRPr="001962C4">
        <w:rPr>
          <w:rFonts w:ascii="宋体" w:hAnsi="宋体" w:hint="eastAsia"/>
          <w:sz w:val="24"/>
        </w:rPr>
        <w:t>完全满足</w:t>
      </w:r>
      <w:r w:rsidRPr="009661AD">
        <w:rPr>
          <w:rFonts w:ascii="宋体" w:hAnsi="宋体" w:cs="Arial" w:hint="eastAsia"/>
          <w:sz w:val="24"/>
        </w:rPr>
        <w:t>技术参数</w:t>
      </w:r>
      <w:r w:rsidRPr="001962C4">
        <w:rPr>
          <w:rFonts w:ascii="宋体" w:hAnsi="宋体" w:hint="eastAsia"/>
          <w:sz w:val="24"/>
        </w:rPr>
        <w:t>要求。保修期内如产品非因招标方的人为原因而出现的质量问题由投标方负责包修、包换或包退，并承担修理、调换或退货的实际费用。</w:t>
      </w:r>
    </w:p>
    <w:p w:rsidR="009664A5" w:rsidRPr="001962C4" w:rsidRDefault="009664A5" w:rsidP="009664A5">
      <w:pPr>
        <w:spacing w:line="360" w:lineRule="exact"/>
        <w:rPr>
          <w:rFonts w:ascii="宋体" w:hAnsi="宋体"/>
          <w:sz w:val="24"/>
        </w:rPr>
      </w:pPr>
      <w:r w:rsidRPr="001962C4">
        <w:rPr>
          <w:rFonts w:ascii="宋体" w:hAnsi="宋体" w:hint="eastAsia"/>
          <w:b/>
          <w:sz w:val="24"/>
        </w:rPr>
        <w:t>注：</w:t>
      </w:r>
    </w:p>
    <w:p w:rsidR="009664A5" w:rsidRPr="00584D06" w:rsidRDefault="009664A5" w:rsidP="009664A5">
      <w:pPr>
        <w:spacing w:line="360" w:lineRule="exact"/>
        <w:rPr>
          <w:rFonts w:ascii="宋体" w:hAnsi="宋体"/>
          <w:sz w:val="24"/>
        </w:rPr>
      </w:pPr>
      <w:r w:rsidRPr="001962C4">
        <w:rPr>
          <w:rFonts w:ascii="宋体" w:hAnsi="宋体" w:hint="eastAsia"/>
          <w:sz w:val="24"/>
        </w:rPr>
        <w:t>1、</w:t>
      </w:r>
      <w:r w:rsidRPr="00584D06">
        <w:rPr>
          <w:rStyle w:val="emtidy-1"/>
          <w:bCs/>
          <w:color w:val="FF0000"/>
          <w:sz w:val="24"/>
        </w:rPr>
        <w:t>以上清单中所列品牌均为参考品牌，不作为指定品牌，投标人可以自行选择其它品牌报价</w:t>
      </w:r>
      <w:r>
        <w:rPr>
          <w:rFonts w:ascii="宋体" w:hAnsi="宋体" w:hint="eastAsia"/>
          <w:color w:val="FF0000"/>
          <w:sz w:val="24"/>
        </w:rPr>
        <w:t>,必须</w:t>
      </w:r>
      <w:r w:rsidRPr="00584D06">
        <w:rPr>
          <w:rFonts w:ascii="宋体" w:hAnsi="宋体" w:hint="eastAsia"/>
          <w:color w:val="FF0000"/>
          <w:sz w:val="24"/>
        </w:rPr>
        <w:t>标明</w:t>
      </w:r>
      <w:r w:rsidRPr="00584D06">
        <w:rPr>
          <w:rFonts w:hint="eastAsia"/>
          <w:color w:val="FF0000"/>
          <w:sz w:val="24"/>
        </w:rPr>
        <w:t>投标报价产品的</w:t>
      </w:r>
      <w:r w:rsidRPr="00584D06">
        <w:rPr>
          <w:rFonts w:ascii="宋体" w:hAnsi="宋体" w:hint="eastAsia"/>
          <w:color w:val="FF0000"/>
          <w:sz w:val="24"/>
        </w:rPr>
        <w:t>规格型号、详细技术参数、图片、产地、质保期</w:t>
      </w:r>
      <w:r w:rsidRPr="00584D06">
        <w:rPr>
          <w:rFonts w:ascii="宋体" w:hAnsi="宋体" w:hint="eastAsia"/>
          <w:sz w:val="24"/>
        </w:rPr>
        <w:t>。</w:t>
      </w:r>
    </w:p>
    <w:p w:rsidR="009664A5" w:rsidRPr="001962C4" w:rsidRDefault="009664A5" w:rsidP="009664A5">
      <w:pPr>
        <w:spacing w:line="360" w:lineRule="exact"/>
        <w:rPr>
          <w:rFonts w:ascii="宋体" w:hAnsi="宋体"/>
          <w:sz w:val="24"/>
        </w:rPr>
      </w:pPr>
      <w:r w:rsidRPr="001962C4">
        <w:rPr>
          <w:rFonts w:ascii="宋体" w:hAnsi="宋体" w:hint="eastAsia"/>
          <w:sz w:val="24"/>
        </w:rPr>
        <w:t>2、价格包含购置费、包装费、运输费、</w:t>
      </w:r>
      <w:r>
        <w:rPr>
          <w:rFonts w:ascii="宋体" w:hAnsi="宋体" w:hint="eastAsia"/>
          <w:sz w:val="24"/>
        </w:rPr>
        <w:t>保险费、</w:t>
      </w:r>
      <w:r w:rsidRPr="001962C4">
        <w:rPr>
          <w:rFonts w:ascii="宋体" w:hAnsi="宋体" w:hint="eastAsia"/>
          <w:sz w:val="24"/>
        </w:rPr>
        <w:t>税费、售后服务等一切费用。</w:t>
      </w:r>
    </w:p>
    <w:p w:rsidR="009664A5" w:rsidRDefault="009664A5" w:rsidP="009664A5">
      <w:pPr>
        <w:spacing w:line="360" w:lineRule="exact"/>
        <w:rPr>
          <w:rFonts w:ascii="宋体" w:hAnsi="宋体"/>
          <w:sz w:val="24"/>
        </w:rPr>
      </w:pPr>
      <w:r w:rsidRPr="001962C4">
        <w:rPr>
          <w:rFonts w:ascii="宋体" w:hAnsi="宋体" w:hint="eastAsia"/>
          <w:sz w:val="24"/>
        </w:rPr>
        <w:t>3、投标</w:t>
      </w:r>
      <w:r>
        <w:rPr>
          <w:rFonts w:ascii="宋体" w:hAnsi="宋体" w:hint="eastAsia"/>
          <w:sz w:val="24"/>
        </w:rPr>
        <w:t>报价</w:t>
      </w:r>
      <w:r w:rsidRPr="001962C4">
        <w:rPr>
          <w:rFonts w:ascii="宋体" w:hAnsi="宋体" w:hint="eastAsia"/>
          <w:sz w:val="24"/>
        </w:rPr>
        <w:t>文件加盖单位公章</w:t>
      </w:r>
      <w:r>
        <w:rPr>
          <w:rFonts w:ascii="宋体" w:hAnsi="宋体" w:hint="eastAsia"/>
          <w:sz w:val="24"/>
        </w:rPr>
        <w:t>并</w:t>
      </w:r>
      <w:r w:rsidRPr="001962C4">
        <w:rPr>
          <w:rFonts w:ascii="宋体" w:hAnsi="宋体" w:hint="eastAsia"/>
          <w:sz w:val="24"/>
        </w:rPr>
        <w:t>密封，请于201</w:t>
      </w:r>
      <w:r>
        <w:rPr>
          <w:rFonts w:ascii="宋体" w:hAnsi="宋体" w:hint="eastAsia"/>
          <w:sz w:val="24"/>
        </w:rPr>
        <w:t>6</w:t>
      </w:r>
      <w:r w:rsidRPr="001962C4">
        <w:rPr>
          <w:rFonts w:ascii="宋体" w:hAnsi="宋体" w:hint="eastAsia"/>
          <w:sz w:val="24"/>
        </w:rPr>
        <w:t>年1月</w:t>
      </w:r>
      <w:r>
        <w:rPr>
          <w:rFonts w:ascii="宋体" w:hAnsi="宋体" w:hint="eastAsia"/>
          <w:sz w:val="24"/>
        </w:rPr>
        <w:t>14</w:t>
      </w:r>
      <w:r w:rsidRPr="001962C4">
        <w:rPr>
          <w:rFonts w:ascii="宋体" w:hAnsi="宋体" w:hint="eastAsia"/>
          <w:sz w:val="24"/>
        </w:rPr>
        <w:t>日9：</w:t>
      </w:r>
      <w:r>
        <w:rPr>
          <w:rFonts w:ascii="宋体" w:hAnsi="宋体" w:hint="eastAsia"/>
          <w:sz w:val="24"/>
        </w:rPr>
        <w:t>3</w:t>
      </w:r>
      <w:r w:rsidRPr="001962C4">
        <w:rPr>
          <w:rFonts w:ascii="宋体" w:hAnsi="宋体" w:hint="eastAsia"/>
          <w:sz w:val="24"/>
        </w:rPr>
        <w:t>0时前以送达黄山学院。</w:t>
      </w:r>
    </w:p>
    <w:p w:rsidR="009664A5" w:rsidRPr="00142B45" w:rsidRDefault="009664A5" w:rsidP="009664A5">
      <w:pPr>
        <w:rPr>
          <w:rFonts w:ascii="宋体" w:hAnsi="宋体"/>
          <w:sz w:val="24"/>
        </w:rPr>
      </w:pPr>
    </w:p>
    <w:p w:rsidR="009664A5" w:rsidRPr="001962C4" w:rsidRDefault="009664A5" w:rsidP="009664A5">
      <w:pPr>
        <w:spacing w:line="360" w:lineRule="exact"/>
        <w:rPr>
          <w:rFonts w:ascii="宋体" w:hAnsi="宋体"/>
          <w:sz w:val="24"/>
          <w:u w:val="single"/>
        </w:rPr>
      </w:pPr>
      <w:r w:rsidRPr="001962C4">
        <w:rPr>
          <w:rFonts w:ascii="宋体" w:hAnsi="宋体" w:hint="eastAsia"/>
          <w:sz w:val="24"/>
        </w:rPr>
        <w:t>供货时间：</w:t>
      </w:r>
      <w:r w:rsidRPr="001962C4">
        <w:rPr>
          <w:rFonts w:ascii="宋体" w:hAnsi="宋体" w:hint="eastAsia"/>
          <w:sz w:val="24"/>
          <w:u w:val="single"/>
        </w:rPr>
        <w:t xml:space="preserve">                                                          </w:t>
      </w:r>
      <w:r>
        <w:rPr>
          <w:rFonts w:ascii="宋体" w:hAnsi="宋体" w:hint="eastAsia"/>
          <w:sz w:val="24"/>
          <w:u w:val="single"/>
        </w:rPr>
        <w:t xml:space="preserve"> </w:t>
      </w:r>
      <w:r w:rsidRPr="001962C4">
        <w:rPr>
          <w:rFonts w:ascii="宋体" w:hAnsi="宋体" w:hint="eastAsia"/>
          <w:sz w:val="24"/>
          <w:u w:val="single"/>
        </w:rPr>
        <w:t xml:space="preserve">     </w:t>
      </w:r>
    </w:p>
    <w:p w:rsidR="009664A5" w:rsidRPr="001962C4" w:rsidRDefault="009664A5" w:rsidP="009664A5">
      <w:pPr>
        <w:spacing w:line="360" w:lineRule="exact"/>
        <w:rPr>
          <w:rFonts w:ascii="宋体" w:hAnsi="宋体"/>
          <w:sz w:val="24"/>
        </w:rPr>
      </w:pPr>
    </w:p>
    <w:p w:rsidR="009664A5" w:rsidRPr="001962C4" w:rsidRDefault="009664A5" w:rsidP="009664A5">
      <w:pPr>
        <w:spacing w:line="360" w:lineRule="exact"/>
        <w:rPr>
          <w:rFonts w:ascii="宋体" w:hAnsi="宋体"/>
          <w:sz w:val="24"/>
          <w:u w:val="single"/>
        </w:rPr>
      </w:pPr>
      <w:r w:rsidRPr="001962C4">
        <w:rPr>
          <w:rFonts w:ascii="宋体" w:hAnsi="宋体" w:hint="eastAsia"/>
          <w:sz w:val="24"/>
        </w:rPr>
        <w:t>服务承诺：</w:t>
      </w:r>
      <w:r w:rsidRPr="001962C4">
        <w:rPr>
          <w:rFonts w:ascii="宋体" w:hAnsi="宋体" w:hint="eastAsia"/>
          <w:sz w:val="24"/>
          <w:u w:val="single"/>
        </w:rPr>
        <w:t xml:space="preserve">                                                         </w:t>
      </w:r>
      <w:r>
        <w:rPr>
          <w:rFonts w:ascii="宋体" w:hAnsi="宋体" w:hint="eastAsia"/>
          <w:sz w:val="24"/>
          <w:u w:val="single"/>
        </w:rPr>
        <w:t xml:space="preserve"> </w:t>
      </w:r>
      <w:r w:rsidRPr="001962C4">
        <w:rPr>
          <w:rFonts w:ascii="宋体" w:hAnsi="宋体" w:hint="eastAsia"/>
          <w:sz w:val="24"/>
          <w:u w:val="single"/>
        </w:rPr>
        <w:t xml:space="preserve">      </w:t>
      </w:r>
    </w:p>
    <w:p w:rsidR="009664A5" w:rsidRPr="001962C4" w:rsidRDefault="009664A5" w:rsidP="009664A5">
      <w:pPr>
        <w:spacing w:line="360" w:lineRule="exact"/>
        <w:rPr>
          <w:rFonts w:ascii="宋体" w:hAnsi="宋体"/>
          <w:sz w:val="24"/>
          <w:u w:val="single"/>
        </w:rPr>
      </w:pPr>
    </w:p>
    <w:p w:rsidR="009664A5" w:rsidRPr="001962C4" w:rsidRDefault="009664A5" w:rsidP="009664A5">
      <w:pPr>
        <w:spacing w:line="360" w:lineRule="exact"/>
        <w:rPr>
          <w:rFonts w:ascii="宋体" w:hAnsi="宋体"/>
          <w:sz w:val="24"/>
          <w:u w:val="single"/>
        </w:rPr>
      </w:pPr>
      <w:r w:rsidRPr="001962C4">
        <w:rPr>
          <w:rFonts w:ascii="宋体" w:hAnsi="宋体" w:hint="eastAsia"/>
          <w:sz w:val="24"/>
        </w:rPr>
        <w:t>供货单位：</w:t>
      </w:r>
      <w:r w:rsidRPr="001962C4">
        <w:rPr>
          <w:rFonts w:ascii="宋体" w:hAnsi="宋体" w:hint="eastAsia"/>
          <w:sz w:val="24"/>
          <w:u w:val="single"/>
        </w:rPr>
        <w:t xml:space="preserve">                                                          </w:t>
      </w:r>
      <w:r>
        <w:rPr>
          <w:rFonts w:ascii="宋体" w:hAnsi="宋体" w:hint="eastAsia"/>
          <w:sz w:val="24"/>
          <w:u w:val="single"/>
        </w:rPr>
        <w:t xml:space="preserve"> </w:t>
      </w:r>
      <w:r w:rsidRPr="001962C4">
        <w:rPr>
          <w:rFonts w:ascii="宋体" w:hAnsi="宋体" w:hint="eastAsia"/>
          <w:sz w:val="24"/>
          <w:u w:val="single"/>
        </w:rPr>
        <w:t xml:space="preserve">     </w:t>
      </w:r>
    </w:p>
    <w:p w:rsidR="009664A5" w:rsidRPr="001962C4" w:rsidRDefault="009664A5" w:rsidP="009664A5">
      <w:pPr>
        <w:spacing w:line="360" w:lineRule="exact"/>
        <w:rPr>
          <w:rFonts w:ascii="宋体" w:hAnsi="宋体"/>
          <w:sz w:val="24"/>
          <w:u w:val="single"/>
        </w:rPr>
      </w:pPr>
    </w:p>
    <w:p w:rsidR="009664A5" w:rsidRPr="001962C4" w:rsidRDefault="009664A5" w:rsidP="009664A5">
      <w:pPr>
        <w:spacing w:line="360" w:lineRule="exact"/>
        <w:rPr>
          <w:rFonts w:ascii="宋体" w:hAnsi="宋体"/>
          <w:sz w:val="24"/>
          <w:u w:val="single"/>
        </w:rPr>
      </w:pPr>
      <w:r w:rsidRPr="001962C4">
        <w:rPr>
          <w:rFonts w:ascii="宋体" w:hAnsi="宋体" w:hint="eastAsia"/>
          <w:sz w:val="24"/>
        </w:rPr>
        <w:t>供货单位联系人：</w:t>
      </w:r>
      <w:r w:rsidRPr="001962C4">
        <w:rPr>
          <w:rFonts w:ascii="宋体" w:hAnsi="宋体" w:hint="eastAsia"/>
          <w:sz w:val="24"/>
          <w:u w:val="single"/>
        </w:rPr>
        <w:t xml:space="preserve">                    </w:t>
      </w:r>
      <w:r w:rsidRPr="001962C4">
        <w:rPr>
          <w:rFonts w:ascii="宋体" w:hAnsi="宋体" w:hint="eastAsia"/>
          <w:sz w:val="24"/>
        </w:rPr>
        <w:t xml:space="preserve"> 供货单位联系电话：</w:t>
      </w:r>
      <w:r w:rsidRPr="001962C4">
        <w:rPr>
          <w:rFonts w:ascii="宋体" w:hAnsi="宋体" w:hint="eastAsia"/>
          <w:sz w:val="24"/>
          <w:u w:val="single"/>
        </w:rPr>
        <w:t xml:space="preserve">            </w:t>
      </w:r>
      <w:r>
        <w:rPr>
          <w:rFonts w:ascii="宋体" w:hAnsi="宋体" w:hint="eastAsia"/>
          <w:sz w:val="24"/>
          <w:u w:val="single"/>
        </w:rPr>
        <w:t xml:space="preserve"> </w:t>
      </w:r>
      <w:r w:rsidRPr="001962C4">
        <w:rPr>
          <w:rFonts w:ascii="宋体" w:hAnsi="宋体" w:hint="eastAsia"/>
          <w:sz w:val="24"/>
          <w:u w:val="single"/>
        </w:rPr>
        <w:t xml:space="preserve">     </w:t>
      </w:r>
    </w:p>
    <w:p w:rsidR="009664A5" w:rsidRPr="001962C4" w:rsidRDefault="009664A5" w:rsidP="009664A5">
      <w:pPr>
        <w:spacing w:line="360" w:lineRule="exact"/>
        <w:rPr>
          <w:rFonts w:ascii="宋体" w:hAnsi="宋体"/>
          <w:sz w:val="24"/>
          <w:u w:val="single"/>
        </w:rPr>
      </w:pPr>
    </w:p>
    <w:p w:rsidR="009664A5" w:rsidRPr="001962C4" w:rsidRDefault="009664A5" w:rsidP="009664A5">
      <w:pPr>
        <w:spacing w:line="360" w:lineRule="exact"/>
        <w:rPr>
          <w:rFonts w:ascii="宋体" w:hAnsi="宋体"/>
          <w:sz w:val="24"/>
        </w:rPr>
      </w:pPr>
      <w:r w:rsidRPr="001962C4">
        <w:rPr>
          <w:rFonts w:ascii="宋体" w:hAnsi="宋体" w:hint="eastAsia"/>
          <w:sz w:val="24"/>
        </w:rPr>
        <w:t xml:space="preserve">供货地点：黄山学院                  </w:t>
      </w:r>
      <w:r>
        <w:rPr>
          <w:rFonts w:ascii="宋体" w:hAnsi="宋体" w:hint="eastAsia"/>
          <w:sz w:val="24"/>
        </w:rPr>
        <w:t>联系人：张</w:t>
      </w:r>
      <w:r w:rsidRPr="001962C4">
        <w:rPr>
          <w:rFonts w:ascii="宋体" w:hAnsi="宋体" w:hint="eastAsia"/>
          <w:sz w:val="24"/>
        </w:rPr>
        <w:t>老师</w:t>
      </w:r>
    </w:p>
    <w:p w:rsidR="009664A5" w:rsidRPr="001962C4" w:rsidRDefault="009664A5" w:rsidP="009664A5">
      <w:pPr>
        <w:spacing w:line="360" w:lineRule="exact"/>
        <w:rPr>
          <w:rFonts w:ascii="宋体" w:hAnsi="宋体"/>
          <w:sz w:val="24"/>
        </w:rPr>
      </w:pPr>
      <w:r w:rsidRPr="001962C4">
        <w:rPr>
          <w:rFonts w:ascii="宋体" w:hAnsi="宋体" w:hint="eastAsia"/>
          <w:sz w:val="24"/>
        </w:rPr>
        <w:t>联系地点：黄山市屯溪区西海路39号黄山学院南校区黄楼（东）三楼</w:t>
      </w:r>
    </w:p>
    <w:p w:rsidR="009664A5" w:rsidRPr="001962C4" w:rsidRDefault="009664A5" w:rsidP="009664A5">
      <w:pPr>
        <w:spacing w:line="360" w:lineRule="exact"/>
        <w:rPr>
          <w:rFonts w:ascii="宋体" w:hAnsi="宋体"/>
          <w:sz w:val="24"/>
        </w:rPr>
      </w:pPr>
      <w:r w:rsidRPr="001962C4">
        <w:rPr>
          <w:rFonts w:ascii="宋体" w:hAnsi="宋体" w:hint="eastAsia"/>
          <w:sz w:val="24"/>
        </w:rPr>
        <w:t>联系电话</w:t>
      </w:r>
      <w:r>
        <w:rPr>
          <w:rFonts w:ascii="宋体" w:hAnsi="宋体" w:hint="eastAsia"/>
          <w:sz w:val="24"/>
        </w:rPr>
        <w:t>(</w:t>
      </w:r>
      <w:r w:rsidRPr="001962C4">
        <w:rPr>
          <w:rFonts w:ascii="宋体" w:hAnsi="宋体" w:hint="eastAsia"/>
          <w:sz w:val="24"/>
        </w:rPr>
        <w:t>0559-25466</w:t>
      </w:r>
      <w:r>
        <w:rPr>
          <w:rFonts w:ascii="宋体" w:hAnsi="宋体" w:hint="eastAsia"/>
          <w:sz w:val="24"/>
        </w:rPr>
        <w:t>62)</w:t>
      </w:r>
      <w:r w:rsidRPr="006746C2">
        <w:rPr>
          <w:rFonts w:ascii="宋体" w:hAnsi="宋体" w:hint="eastAsia"/>
          <w:sz w:val="24"/>
        </w:rPr>
        <w:t xml:space="preserve"> </w:t>
      </w:r>
      <w:r w:rsidRPr="001962C4">
        <w:rPr>
          <w:rFonts w:ascii="宋体" w:hAnsi="宋体" w:hint="eastAsia"/>
          <w:sz w:val="24"/>
        </w:rPr>
        <w:t>： 0559-2546662</w:t>
      </w:r>
      <w:r>
        <w:rPr>
          <w:rFonts w:ascii="宋体" w:hAnsi="宋体" w:hint="eastAsia"/>
          <w:sz w:val="24"/>
        </w:rPr>
        <w:t xml:space="preserve">     </w:t>
      </w:r>
      <w:r w:rsidRPr="001962C4">
        <w:rPr>
          <w:rFonts w:ascii="宋体" w:hAnsi="宋体" w:hint="eastAsia"/>
          <w:sz w:val="24"/>
        </w:rPr>
        <w:t>邮箱：</w:t>
      </w:r>
      <w:r>
        <w:rPr>
          <w:rFonts w:ascii="宋体" w:hAnsi="宋体" w:hint="eastAsia"/>
          <w:sz w:val="24"/>
        </w:rPr>
        <w:t xml:space="preserve"> zgh</w:t>
      </w:r>
      <w:hyperlink r:id="rId11" w:history="1">
        <w:r w:rsidRPr="000D1DBA">
          <w:rPr>
            <w:rFonts w:hint="eastAsia"/>
          </w:rPr>
          <w:t>@hsu.edu.cn</w:t>
        </w:r>
      </w:hyperlink>
    </w:p>
    <w:p w:rsidR="009664A5" w:rsidRPr="00A47310" w:rsidRDefault="009664A5" w:rsidP="009664A5"/>
    <w:p w:rsidR="009664A5" w:rsidRPr="00011E1C" w:rsidRDefault="009664A5" w:rsidP="009664A5"/>
    <w:p w:rsidR="00577642" w:rsidRPr="009664A5" w:rsidRDefault="00577642"/>
    <w:sectPr w:rsidR="00577642" w:rsidRPr="009664A5" w:rsidSect="0017068C">
      <w:headerReference w:type="default" r:id="rId12"/>
      <w:pgSz w:w="11906" w:h="16838"/>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F2" w:rsidRDefault="00D038F2" w:rsidP="009664A5">
      <w:r>
        <w:separator/>
      </w:r>
    </w:p>
  </w:endnote>
  <w:endnote w:type="continuationSeparator" w:id="1">
    <w:p w:rsidR="00D038F2" w:rsidRDefault="00D038F2" w:rsidP="00966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F2" w:rsidRDefault="00D038F2" w:rsidP="009664A5">
      <w:r>
        <w:separator/>
      </w:r>
    </w:p>
  </w:footnote>
  <w:footnote w:type="continuationSeparator" w:id="1">
    <w:p w:rsidR="00D038F2" w:rsidRDefault="00D038F2" w:rsidP="00966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A5E" w:rsidRDefault="00D038F2" w:rsidP="002123B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4A5"/>
    <w:rsid w:val="000115B1"/>
    <w:rsid w:val="003541FE"/>
    <w:rsid w:val="00577642"/>
    <w:rsid w:val="009664A5"/>
    <w:rsid w:val="00C22D55"/>
    <w:rsid w:val="00D0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66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664A5"/>
    <w:rPr>
      <w:sz w:val="18"/>
      <w:szCs w:val="18"/>
    </w:rPr>
  </w:style>
  <w:style w:type="paragraph" w:styleId="a4">
    <w:name w:val="footer"/>
    <w:basedOn w:val="a"/>
    <w:link w:val="Char0"/>
    <w:uiPriority w:val="99"/>
    <w:semiHidden/>
    <w:unhideWhenUsed/>
    <w:rsid w:val="00966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64A5"/>
    <w:rPr>
      <w:sz w:val="18"/>
      <w:szCs w:val="18"/>
    </w:rPr>
  </w:style>
  <w:style w:type="paragraph" w:customStyle="1" w:styleId="p0">
    <w:name w:val="p0"/>
    <w:basedOn w:val="a"/>
    <w:rsid w:val="009664A5"/>
    <w:pPr>
      <w:widowControl/>
      <w:spacing w:before="100" w:beforeAutospacing="1" w:after="100" w:afterAutospacing="1"/>
      <w:jc w:val="left"/>
    </w:pPr>
    <w:rPr>
      <w:rFonts w:ascii="宋体" w:hAnsi="宋体" w:cs="宋体"/>
      <w:kern w:val="0"/>
      <w:sz w:val="24"/>
    </w:rPr>
  </w:style>
  <w:style w:type="character" w:customStyle="1" w:styleId="emtidy-1">
    <w:name w:val="emtidy-1"/>
    <w:basedOn w:val="a0"/>
    <w:rsid w:val="009664A5"/>
  </w:style>
  <w:style w:type="paragraph" w:styleId="a5">
    <w:name w:val="Balloon Text"/>
    <w:basedOn w:val="a"/>
    <w:link w:val="Char1"/>
    <w:uiPriority w:val="99"/>
    <w:semiHidden/>
    <w:unhideWhenUsed/>
    <w:rsid w:val="009664A5"/>
    <w:rPr>
      <w:sz w:val="18"/>
      <w:szCs w:val="18"/>
    </w:rPr>
  </w:style>
  <w:style w:type="character" w:customStyle="1" w:styleId="Char1">
    <w:name w:val="批注框文本 Char"/>
    <w:basedOn w:val="a0"/>
    <w:link w:val="a5"/>
    <w:uiPriority w:val="99"/>
    <w:semiHidden/>
    <w:rsid w:val="009664A5"/>
    <w:rPr>
      <w:rFonts w:ascii="Times New Roman" w:eastAsia="宋体" w:hAnsi="Times New Roman" w:cs="Times New Roman"/>
      <w:sz w:val="18"/>
      <w:szCs w:val="18"/>
    </w:rPr>
  </w:style>
  <w:style w:type="character" w:customStyle="1" w:styleId="emtidy-2">
    <w:name w:val="emtidy-2"/>
    <w:basedOn w:val="a0"/>
    <w:rsid w:val="000115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ukuibao215@hsu.edu.cn"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1516</Characters>
  <Application>Microsoft Office Word</Application>
  <DocSecurity>0</DocSecurity>
  <Lines>12</Lines>
  <Paragraphs>3</Paragraphs>
  <ScaleCrop>false</ScaleCrop>
  <Company>CHINA</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杜奎宝</dc:creator>
  <cp:keywords/>
  <dc:description/>
  <cp:lastModifiedBy>杜奎宝</cp:lastModifiedBy>
  <cp:revision>4</cp:revision>
  <dcterms:created xsi:type="dcterms:W3CDTF">2016-01-07T02:10:00Z</dcterms:created>
  <dcterms:modified xsi:type="dcterms:W3CDTF">2016-01-07T02:17:00Z</dcterms:modified>
</cp:coreProperties>
</file>