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3C" w:rsidRPr="008A1A3F" w:rsidRDefault="0066413C" w:rsidP="0066413C">
      <w:pPr>
        <w:pStyle w:val="2"/>
        <w:rPr>
          <w:rFonts w:hint="eastAsia"/>
        </w:rPr>
      </w:pPr>
      <w:bookmarkStart w:id="0" w:name="_Toc220232390"/>
      <w:bookmarkStart w:id="1" w:name="_Toc482084457"/>
      <w:bookmarkStart w:id="2" w:name="_Toc521058906"/>
      <w:r w:rsidRPr="008A1A3F">
        <w:rPr>
          <w:rFonts w:hint="eastAsia"/>
        </w:rPr>
        <w:t>第三章</w:t>
      </w:r>
      <w:r w:rsidRPr="008A1A3F">
        <w:rPr>
          <w:rFonts w:hint="eastAsia"/>
        </w:rPr>
        <w:t xml:space="preserve"> </w:t>
      </w:r>
      <w:r w:rsidRPr="008A1A3F">
        <w:rPr>
          <w:rFonts w:hint="eastAsia"/>
        </w:rPr>
        <w:t>货物服务需求一览表</w:t>
      </w:r>
      <w:bookmarkEnd w:id="0"/>
      <w:bookmarkEnd w:id="1"/>
      <w:bookmarkEnd w:id="2"/>
    </w:p>
    <w:p w:rsidR="0066413C" w:rsidRPr="008A1A3F" w:rsidRDefault="0066413C" w:rsidP="0066413C">
      <w:pPr>
        <w:rPr>
          <w:rFonts w:hint="eastAsia"/>
        </w:rPr>
      </w:pPr>
    </w:p>
    <w:p w:rsidR="0066413C" w:rsidRDefault="0066413C" w:rsidP="0066413C">
      <w:pPr>
        <w:pStyle w:val="3"/>
        <w:rPr>
          <w:rFonts w:hint="eastAsia"/>
          <w:lang w:eastAsia="zh-CN"/>
        </w:rPr>
      </w:pPr>
      <w:bookmarkStart w:id="3" w:name="_Toc293560326"/>
      <w:bookmarkStart w:id="4" w:name="_Toc20908"/>
      <w:bookmarkStart w:id="5" w:name="_Toc462234311"/>
      <w:bookmarkStart w:id="6" w:name="_Toc482084458"/>
      <w:bookmarkStart w:id="7" w:name="_Toc521058907"/>
      <w:r w:rsidRPr="008A1A3F">
        <w:rPr>
          <w:rFonts w:hint="eastAsia"/>
        </w:rPr>
        <w:t>一、</w:t>
      </w:r>
      <w:bookmarkEnd w:id="3"/>
      <w:r w:rsidRPr="008A1A3F">
        <w:rPr>
          <w:rFonts w:hint="eastAsia"/>
        </w:rPr>
        <w:t>技术要求</w:t>
      </w:r>
      <w:bookmarkStart w:id="8" w:name="_Toc293560328"/>
      <w:bookmarkEnd w:id="4"/>
      <w:bookmarkEnd w:id="5"/>
      <w:bookmarkEnd w:id="6"/>
      <w:bookmarkEnd w:id="7"/>
    </w:p>
    <w:p w:rsidR="0066413C" w:rsidRDefault="0066413C" w:rsidP="0066413C">
      <w:pPr>
        <w:adjustRightInd w:val="0"/>
        <w:snapToGrid w:val="0"/>
        <w:spacing w:line="300" w:lineRule="auto"/>
        <w:ind w:firstLineChars="236" w:firstLine="566"/>
        <w:rPr>
          <w:rFonts w:ascii="宋体" w:hAnsi="宋体" w:hint="eastAsia"/>
          <w:sz w:val="24"/>
        </w:rPr>
      </w:pPr>
      <w:r>
        <w:rPr>
          <w:rFonts w:ascii="宋体" w:hAnsi="宋体" w:hint="eastAsia"/>
          <w:sz w:val="24"/>
        </w:rPr>
        <w:t>现有2017年建设的双活数据中心，采用VMware虚拟化系统。随着一卡通数据中心业务的不断发展，数据中心的计算及存储资源基本耗尽，为了保护原有投资及节约成本，经专家小组论证认为在现有系统上进行扩展是一个很好的解决方案。原系统架构图如图一所示。</w:t>
      </w:r>
    </w:p>
    <w:p w:rsidR="0066413C" w:rsidRDefault="0066413C" w:rsidP="0066413C">
      <w:pPr>
        <w:ind w:firstLineChars="100" w:firstLine="210"/>
        <w:rPr>
          <w:rFonts w:hint="eastAsia"/>
          <w:noProof/>
          <w:szCs w:val="21"/>
        </w:rPr>
      </w:pPr>
      <w:r>
        <w:rPr>
          <w:noProof/>
          <w:szCs w:val="21"/>
        </w:rPr>
        <w:drawing>
          <wp:inline distT="0" distB="0" distL="0" distR="0">
            <wp:extent cx="5095875" cy="3152775"/>
            <wp:effectExtent l="19050" t="19050" r="28575" b="285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5095875" cy="3152775"/>
                    </a:xfrm>
                    <a:prstGeom prst="rect">
                      <a:avLst/>
                    </a:prstGeom>
                    <a:noFill/>
                    <a:ln w="6350" cmpd="sng">
                      <a:solidFill>
                        <a:srgbClr val="000000"/>
                      </a:solidFill>
                      <a:miter lim="800000"/>
                      <a:headEnd/>
                      <a:tailEnd/>
                    </a:ln>
                    <a:effectLst/>
                  </pic:spPr>
                </pic:pic>
              </a:graphicData>
            </a:graphic>
          </wp:inline>
        </w:drawing>
      </w:r>
    </w:p>
    <w:p w:rsidR="0066413C" w:rsidRDefault="0066413C" w:rsidP="0066413C">
      <w:pPr>
        <w:ind w:firstLineChars="100" w:firstLine="210"/>
        <w:jc w:val="center"/>
        <w:rPr>
          <w:rFonts w:ascii="宋体" w:hAnsi="宋体" w:hint="eastAsia"/>
          <w:sz w:val="24"/>
        </w:rPr>
      </w:pPr>
      <w:r>
        <w:rPr>
          <w:rFonts w:hint="eastAsia"/>
          <w:noProof/>
          <w:szCs w:val="21"/>
        </w:rPr>
        <w:t>（图一）</w:t>
      </w:r>
    </w:p>
    <w:p w:rsidR="0066413C" w:rsidRDefault="0066413C" w:rsidP="0066413C">
      <w:pPr>
        <w:spacing w:line="360" w:lineRule="auto"/>
        <w:ind w:firstLineChars="225" w:firstLine="540"/>
        <w:rPr>
          <w:rFonts w:ascii="宋体" w:hAnsi="宋体" w:hint="eastAsia"/>
          <w:sz w:val="24"/>
          <w:szCs w:val="28"/>
        </w:rPr>
      </w:pPr>
      <w:r>
        <w:rPr>
          <w:rFonts w:ascii="宋体" w:hAnsi="宋体" w:hint="eastAsia"/>
          <w:sz w:val="24"/>
          <w:szCs w:val="28"/>
        </w:rPr>
        <w:t>本次主要在计算资源和存储资源上进行扩展，网络资源在原有的系统上有富余端口。</w:t>
      </w:r>
    </w:p>
    <w:p w:rsidR="0066413C" w:rsidRPr="00DA2546" w:rsidRDefault="0066413C" w:rsidP="0066413C">
      <w:pPr>
        <w:rPr>
          <w:lang/>
        </w:rPr>
      </w:pPr>
    </w:p>
    <w:p w:rsidR="0066413C" w:rsidRDefault="0066413C" w:rsidP="0066413C">
      <w:pPr>
        <w:spacing w:line="360" w:lineRule="auto"/>
        <w:rPr>
          <w:rFonts w:ascii="宋体" w:hAnsi="宋体" w:hint="eastAsia"/>
          <w:b/>
          <w:sz w:val="28"/>
          <w:szCs w:val="28"/>
        </w:rPr>
      </w:pPr>
      <w:bookmarkStart w:id="9" w:name="_Toc330805017"/>
      <w:bookmarkStart w:id="10" w:name="_Toc341340408"/>
      <w:bookmarkStart w:id="11" w:name="_Toc342324883"/>
      <w:bookmarkEnd w:id="8"/>
      <w:r>
        <w:rPr>
          <w:rFonts w:ascii="宋体" w:hAnsi="宋体" w:hint="eastAsia"/>
          <w:b/>
          <w:sz w:val="28"/>
          <w:szCs w:val="28"/>
        </w:rPr>
        <w:t>第一包：校园卡数据中心设备</w:t>
      </w:r>
    </w:p>
    <w:tbl>
      <w:tblPr>
        <w:tblW w:w="77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11"/>
        <w:gridCol w:w="1095"/>
        <w:gridCol w:w="4824"/>
        <w:gridCol w:w="622"/>
        <w:gridCol w:w="597"/>
      </w:tblGrid>
      <w:tr w:rsidR="0066413C" w:rsidTr="00DB1263">
        <w:trPr>
          <w:trHeight w:val="390"/>
          <w:jc w:val="center"/>
        </w:trPr>
        <w:tc>
          <w:tcPr>
            <w:tcW w:w="611" w:type="dxa"/>
            <w:tcBorders>
              <w:top w:val="double" w:sz="4" w:space="0" w:color="auto"/>
              <w:left w:val="double" w:sz="4" w:space="0" w:color="auto"/>
              <w:bottom w:val="single" w:sz="4" w:space="0" w:color="auto"/>
              <w:right w:val="single" w:sz="4" w:space="0" w:color="auto"/>
            </w:tcBorders>
            <w:vAlign w:val="center"/>
          </w:tcPr>
          <w:p w:rsidR="0066413C" w:rsidRDefault="0066413C" w:rsidP="00DB1263">
            <w:pPr>
              <w:jc w:val="center"/>
              <w:rPr>
                <w:rFonts w:ascii="宋体" w:hAnsi="宋体"/>
                <w:b/>
                <w:szCs w:val="21"/>
              </w:rPr>
            </w:pPr>
            <w:r>
              <w:rPr>
                <w:rFonts w:ascii="宋体" w:hAnsi="宋体" w:hint="eastAsia"/>
                <w:b/>
                <w:szCs w:val="21"/>
              </w:rPr>
              <w:t>序号</w:t>
            </w:r>
          </w:p>
        </w:tc>
        <w:tc>
          <w:tcPr>
            <w:tcW w:w="1095"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b/>
                <w:szCs w:val="21"/>
              </w:rPr>
            </w:pPr>
            <w:r>
              <w:rPr>
                <w:rFonts w:ascii="宋体" w:hAnsi="宋体" w:hint="eastAsia"/>
                <w:b/>
                <w:szCs w:val="21"/>
              </w:rPr>
              <w:t>名 称</w:t>
            </w:r>
          </w:p>
        </w:tc>
        <w:tc>
          <w:tcPr>
            <w:tcW w:w="4824"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主要技术参数（或服务要求）</w:t>
            </w:r>
          </w:p>
        </w:tc>
        <w:tc>
          <w:tcPr>
            <w:tcW w:w="622"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数量</w:t>
            </w:r>
          </w:p>
        </w:tc>
        <w:tc>
          <w:tcPr>
            <w:tcW w:w="597"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单位</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t>1</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left"/>
              <w:rPr>
                <w:rFonts w:ascii="Arial" w:hAnsi="Arial" w:cs="Arial"/>
                <w:szCs w:val="21"/>
              </w:rPr>
            </w:pPr>
            <w:r w:rsidRPr="00A157E6">
              <w:rPr>
                <w:rFonts w:ascii="Arial" w:hAnsi="宋体" w:cs="Arial"/>
                <w:szCs w:val="21"/>
              </w:rPr>
              <w:t>服务器</w:t>
            </w:r>
          </w:p>
        </w:tc>
        <w:tc>
          <w:tcPr>
            <w:tcW w:w="4824" w:type="dxa"/>
            <w:tcBorders>
              <w:top w:val="single" w:sz="4" w:space="0" w:color="auto"/>
              <w:left w:val="single" w:sz="4" w:space="0" w:color="auto"/>
              <w:bottom w:val="single" w:sz="4" w:space="0" w:color="auto"/>
              <w:right w:val="single" w:sz="4" w:space="0" w:color="auto"/>
            </w:tcBorders>
          </w:tcPr>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t>1.</w:t>
            </w:r>
            <w:r w:rsidRPr="00A157E6">
              <w:rPr>
                <w:rFonts w:ascii="Arial" w:cs="Arial"/>
              </w:rPr>
              <w:t>高度</w:t>
            </w:r>
            <w:r w:rsidRPr="00A157E6">
              <w:rPr>
                <w:rFonts w:ascii="Arial" w:hAnsi="Arial" w:cs="Arial"/>
              </w:rPr>
              <w:t>2U</w:t>
            </w:r>
            <w:r w:rsidRPr="00A157E6">
              <w:rPr>
                <w:rFonts w:ascii="Arial" w:cs="Arial"/>
              </w:rPr>
              <w:t>，带原厂导轨、安全面板等标准辅件，</w:t>
            </w:r>
            <w:r w:rsidRPr="00A157E6">
              <w:rPr>
                <w:rFonts w:ascii="Arial" w:hAnsi="Arial" w:cs="Arial"/>
              </w:rPr>
              <w:t>2</w:t>
            </w:r>
            <w:r w:rsidRPr="00A157E6">
              <w:rPr>
                <w:rFonts w:ascii="Arial" w:cs="Arial"/>
              </w:rPr>
              <w:t>颗</w:t>
            </w:r>
            <w:r w:rsidRPr="00A157E6">
              <w:rPr>
                <w:rFonts w:ascii="Arial" w:hAnsi="Arial" w:cs="Arial"/>
              </w:rPr>
              <w:t xml:space="preserve">Intel </w:t>
            </w:r>
            <w:r w:rsidRPr="00A157E6">
              <w:rPr>
                <w:rFonts w:ascii="Arial" w:cs="Arial"/>
              </w:rPr>
              <w:t>至强可扩展系列处理器</w:t>
            </w:r>
            <w:r w:rsidRPr="00A157E6">
              <w:rPr>
                <w:rFonts w:ascii="Arial" w:hAnsi="Arial" w:cs="Arial"/>
              </w:rPr>
              <w:t>4114</w:t>
            </w:r>
            <w:r w:rsidRPr="00A157E6">
              <w:rPr>
                <w:rFonts w:ascii="Arial" w:cs="Arial"/>
              </w:rPr>
              <w:t>，可支持最高</w:t>
            </w:r>
            <w:r w:rsidRPr="00A157E6">
              <w:rPr>
                <w:rFonts w:ascii="Arial" w:hAnsi="Arial" w:cs="Arial"/>
              </w:rPr>
              <w:t>205W</w:t>
            </w:r>
            <w:r w:rsidRPr="00A157E6">
              <w:rPr>
                <w:rFonts w:ascii="Arial" w:cs="Arial"/>
              </w:rPr>
              <w:t>处理器；本次配置内存容量不低于</w:t>
            </w:r>
            <w:r w:rsidRPr="00A157E6">
              <w:rPr>
                <w:rFonts w:ascii="Arial" w:hAnsi="Arial" w:cs="Arial"/>
              </w:rPr>
              <w:t>256 GB ,</w:t>
            </w:r>
            <w:r w:rsidRPr="00A157E6">
              <w:rPr>
                <w:rFonts w:ascii="Arial" w:cs="Arial"/>
              </w:rPr>
              <w:t>不少于</w:t>
            </w:r>
            <w:r w:rsidRPr="00A157E6">
              <w:rPr>
                <w:rFonts w:ascii="Arial" w:hAnsi="Arial" w:cs="Arial"/>
              </w:rPr>
              <w:t>2*300G 10K SAS</w:t>
            </w:r>
            <w:r w:rsidRPr="00A157E6">
              <w:rPr>
                <w:rFonts w:ascii="Arial" w:cs="Arial"/>
              </w:rPr>
              <w:t>硬盘。</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lastRenderedPageBreak/>
              <w:t>2.</w:t>
            </w:r>
            <w:r w:rsidRPr="00A157E6">
              <w:rPr>
                <w:rFonts w:ascii="Arial" w:cs="Arial"/>
              </w:rPr>
              <w:t>支持不低于</w:t>
            </w:r>
            <w:r w:rsidRPr="00A157E6">
              <w:rPr>
                <w:rFonts w:ascii="Arial" w:hAnsi="Arial" w:cs="Arial"/>
              </w:rPr>
              <w:t>24</w:t>
            </w:r>
            <w:r w:rsidRPr="00A157E6">
              <w:rPr>
                <w:rFonts w:ascii="Arial" w:cs="Arial"/>
              </w:rPr>
              <w:t>个内存插槽，支持不小于</w:t>
            </w:r>
            <w:r w:rsidRPr="00A157E6">
              <w:rPr>
                <w:rFonts w:ascii="Arial" w:hAnsi="Arial" w:cs="Arial"/>
              </w:rPr>
              <w:t>3TB</w:t>
            </w:r>
            <w:r w:rsidRPr="00A157E6">
              <w:rPr>
                <w:rFonts w:ascii="Arial" w:cs="Arial"/>
              </w:rPr>
              <w:t>内存容量。</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t>3.</w:t>
            </w:r>
            <w:r w:rsidRPr="00A157E6">
              <w:rPr>
                <w:rFonts w:ascii="Arial" w:cs="Arial"/>
              </w:rPr>
              <w:t>独立硬件</w:t>
            </w:r>
            <w:r w:rsidRPr="00A157E6">
              <w:rPr>
                <w:rFonts w:ascii="Arial" w:hAnsi="Arial" w:cs="Arial"/>
              </w:rPr>
              <w:t>RAID</w:t>
            </w:r>
            <w:r w:rsidRPr="00A157E6">
              <w:rPr>
                <w:rFonts w:ascii="Arial" w:cs="Arial"/>
              </w:rPr>
              <w:t>卡，</w:t>
            </w:r>
            <w:r w:rsidRPr="00A157E6">
              <w:rPr>
                <w:rFonts w:ascii="Arial" w:hAnsi="Arial" w:cs="Arial"/>
              </w:rPr>
              <w:t>2G</w:t>
            </w:r>
            <w:r w:rsidRPr="00A157E6">
              <w:rPr>
                <w:rFonts w:ascii="Arial" w:cs="Arial"/>
              </w:rPr>
              <w:t>缓存，支持</w:t>
            </w:r>
            <w:r w:rsidRPr="00A157E6">
              <w:rPr>
                <w:rFonts w:ascii="Arial" w:hAnsi="Arial" w:cs="Arial"/>
              </w:rPr>
              <w:t>RAID 0/1/5/6/10/50/60</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t>4.</w:t>
            </w:r>
            <w:r w:rsidRPr="00A157E6">
              <w:rPr>
                <w:rFonts w:ascii="Arial" w:cs="Arial"/>
              </w:rPr>
              <w:t>网卡：支持</w:t>
            </w:r>
            <w:r w:rsidRPr="00A157E6">
              <w:rPr>
                <w:rFonts w:ascii="Arial" w:hAnsi="Arial" w:cs="Arial"/>
              </w:rPr>
              <w:t>≥1</w:t>
            </w:r>
            <w:r w:rsidRPr="00A157E6">
              <w:rPr>
                <w:rFonts w:ascii="Arial" w:cs="Arial"/>
              </w:rPr>
              <w:t>个网卡专用插槽（不占用</w:t>
            </w:r>
            <w:r w:rsidRPr="00A157E6">
              <w:rPr>
                <w:rFonts w:ascii="Arial" w:hAnsi="Arial" w:cs="Arial"/>
              </w:rPr>
              <w:t>PCIE</w:t>
            </w:r>
            <w:r w:rsidRPr="00A157E6">
              <w:rPr>
                <w:rFonts w:ascii="Arial" w:cs="Arial"/>
              </w:rPr>
              <w:t>扩展槽），可选配千兆或万兆网卡，配置</w:t>
            </w:r>
            <w:r w:rsidRPr="00A157E6">
              <w:rPr>
                <w:rFonts w:ascii="Arial" w:hAnsi="Arial" w:cs="Arial"/>
              </w:rPr>
              <w:t>2</w:t>
            </w:r>
            <w:r w:rsidRPr="00A157E6">
              <w:rPr>
                <w:rFonts w:ascii="Arial" w:cs="Arial"/>
              </w:rPr>
              <w:t>端口万兆光口（含光模块），配置</w:t>
            </w:r>
            <w:r w:rsidRPr="00A157E6">
              <w:rPr>
                <w:rFonts w:ascii="Arial" w:hAnsi="Arial" w:cs="Arial"/>
              </w:rPr>
              <w:t>4</w:t>
            </w:r>
            <w:r w:rsidRPr="00A157E6">
              <w:rPr>
                <w:rFonts w:ascii="Arial" w:cs="Arial"/>
              </w:rPr>
              <w:t>端口千兆电口，配置</w:t>
            </w:r>
            <w:r w:rsidRPr="00A157E6">
              <w:rPr>
                <w:rFonts w:ascii="Arial" w:hAnsi="Arial" w:cs="Arial"/>
              </w:rPr>
              <w:t>2</w:t>
            </w:r>
            <w:r w:rsidRPr="00A157E6">
              <w:rPr>
                <w:rFonts w:ascii="Arial" w:cs="Arial"/>
              </w:rPr>
              <w:t>块单端口</w:t>
            </w:r>
            <w:r w:rsidRPr="00A157E6">
              <w:rPr>
                <w:rFonts w:ascii="Arial" w:hAnsi="Arial" w:cs="Arial"/>
              </w:rPr>
              <w:t>16GB HBA</w:t>
            </w:r>
            <w:r w:rsidRPr="00A157E6">
              <w:rPr>
                <w:rFonts w:ascii="Arial" w:cs="Arial"/>
              </w:rPr>
              <w:t>卡（含光模块）。</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hAnsi="Arial" w:cs="Arial" w:hint="eastAsia"/>
              </w:rPr>
              <w:t>5.</w:t>
            </w:r>
            <w:r w:rsidRPr="00A157E6">
              <w:rPr>
                <w:rFonts w:ascii="Arial" w:hAnsi="Arial" w:cs="Arial"/>
              </w:rPr>
              <w:t>PCI-E</w:t>
            </w:r>
            <w:r w:rsidRPr="00A157E6">
              <w:rPr>
                <w:rFonts w:ascii="Arial" w:cs="Arial"/>
              </w:rPr>
              <w:t>插槽不少于</w:t>
            </w:r>
            <w:r w:rsidRPr="00A157E6">
              <w:rPr>
                <w:rFonts w:ascii="Arial" w:hAnsi="Arial" w:cs="Arial"/>
              </w:rPr>
              <w:t>7</w:t>
            </w:r>
            <w:r w:rsidRPr="00A157E6">
              <w:rPr>
                <w:rFonts w:ascii="Arial" w:cs="Arial"/>
              </w:rPr>
              <w:t>个。</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t>6.</w:t>
            </w:r>
            <w:r w:rsidRPr="00A157E6">
              <w:rPr>
                <w:rFonts w:ascii="Arial" w:cs="Arial"/>
              </w:rPr>
              <w:t>配置虚拟</w:t>
            </w:r>
            <w:r w:rsidRPr="00A157E6">
              <w:rPr>
                <w:rFonts w:ascii="Arial" w:hAnsi="Arial" w:cs="Arial"/>
              </w:rPr>
              <w:t>KVM</w:t>
            </w:r>
            <w:r w:rsidRPr="00A157E6">
              <w:rPr>
                <w:rFonts w:ascii="Arial" w:cs="Arial"/>
              </w:rPr>
              <w:t>功能</w:t>
            </w:r>
            <w:r w:rsidRPr="00A157E6">
              <w:rPr>
                <w:rFonts w:ascii="Arial" w:hAnsi="Arial" w:cs="Arial"/>
              </w:rPr>
              <w:t xml:space="preserve">, </w:t>
            </w:r>
            <w:r w:rsidRPr="00A157E6">
              <w:rPr>
                <w:rFonts w:ascii="Arial" w:cs="Arial"/>
              </w:rPr>
              <w:t>可实现与操作系统无关的远程对服务器的完全控制，包括远程的开机、关机、重启、更新</w:t>
            </w:r>
            <w:r w:rsidRPr="00A157E6">
              <w:rPr>
                <w:rFonts w:ascii="Arial" w:hAnsi="Arial" w:cs="Arial"/>
              </w:rPr>
              <w:t>Firmware</w:t>
            </w:r>
            <w:r w:rsidRPr="00A157E6">
              <w:rPr>
                <w:rFonts w:ascii="Arial" w:cs="Arial"/>
              </w:rPr>
              <w:t>、虚拟光驱、虚拟文件夹等操作，提供服务器健康日记、服务器控制台录屏</w:t>
            </w:r>
            <w:r w:rsidRPr="00A157E6">
              <w:rPr>
                <w:rFonts w:ascii="Arial" w:hAnsi="Arial" w:cs="Arial"/>
              </w:rPr>
              <w:t>/</w:t>
            </w:r>
            <w:r w:rsidRPr="00A157E6">
              <w:rPr>
                <w:rFonts w:ascii="Arial" w:cs="Arial"/>
              </w:rPr>
              <w:t>回放功能，能够提供电源监控，支持</w:t>
            </w:r>
            <w:r w:rsidRPr="00A157E6">
              <w:rPr>
                <w:rFonts w:ascii="Arial" w:hAnsi="Arial" w:cs="Arial"/>
              </w:rPr>
              <w:t>3D</w:t>
            </w:r>
            <w:r w:rsidRPr="00A157E6">
              <w:rPr>
                <w:rFonts w:ascii="Arial" w:cs="Arial"/>
              </w:rPr>
              <w:t>图形化的机箱内部温度拓扑图显示，可支持动态功率封顶；嵌入式管理模块支持防火墙功能，可基于</w:t>
            </w:r>
            <w:r w:rsidRPr="00A157E6">
              <w:rPr>
                <w:rFonts w:ascii="Arial" w:hAnsi="Arial" w:cs="Arial"/>
              </w:rPr>
              <w:t>MAC</w:t>
            </w:r>
            <w:r w:rsidRPr="00A157E6">
              <w:rPr>
                <w:rFonts w:ascii="Arial" w:cs="Arial"/>
              </w:rPr>
              <w:t>地址，</w:t>
            </w:r>
            <w:r w:rsidRPr="00A157E6">
              <w:rPr>
                <w:rFonts w:ascii="Arial" w:hAnsi="Arial" w:cs="Arial"/>
              </w:rPr>
              <w:t>IP</w:t>
            </w:r>
            <w:r w:rsidRPr="00A157E6">
              <w:rPr>
                <w:rFonts w:ascii="Arial" w:cs="Arial"/>
              </w:rPr>
              <w:t>，主机名定义访问规则。配置冗余热插拔电源。</w:t>
            </w:r>
          </w:p>
          <w:p w:rsidR="0066413C" w:rsidRPr="00A157E6" w:rsidRDefault="0066413C" w:rsidP="00DB1263">
            <w:pPr>
              <w:pStyle w:val="a5"/>
              <w:adjustRightInd w:val="0"/>
              <w:snapToGrid w:val="0"/>
              <w:spacing w:line="300" w:lineRule="auto"/>
              <w:ind w:firstLineChars="0" w:firstLine="0"/>
              <w:rPr>
                <w:rFonts w:ascii="Arial" w:hAnsi="Arial" w:cs="Arial"/>
              </w:rPr>
            </w:pPr>
            <w:r>
              <w:rPr>
                <w:rFonts w:ascii="Arial" w:cs="Arial" w:hint="eastAsia"/>
              </w:rPr>
              <w:t>7.</w:t>
            </w:r>
            <w:r w:rsidRPr="00A157E6">
              <w:rPr>
                <w:rFonts w:ascii="Arial" w:cs="Arial"/>
              </w:rPr>
              <w:t>提供</w:t>
            </w:r>
            <w:r w:rsidRPr="00A157E6">
              <w:rPr>
                <w:rFonts w:ascii="Arial" w:hAnsi="Arial" w:cs="Arial"/>
              </w:rPr>
              <w:t>3</w:t>
            </w:r>
            <w:r w:rsidRPr="00A157E6">
              <w:rPr>
                <w:rFonts w:ascii="Arial" w:cs="Arial"/>
              </w:rPr>
              <w:t>年免费质保，原厂</w:t>
            </w:r>
            <w:r w:rsidRPr="00A157E6">
              <w:rPr>
                <w:rFonts w:ascii="Arial" w:hAnsi="Arial" w:cs="Arial"/>
              </w:rPr>
              <w:t>3</w:t>
            </w:r>
            <w:r w:rsidRPr="00A157E6">
              <w:rPr>
                <w:rFonts w:ascii="Arial" w:cs="Arial"/>
              </w:rPr>
              <w:t>年</w:t>
            </w:r>
            <w:r w:rsidRPr="00A157E6">
              <w:rPr>
                <w:rFonts w:ascii="Arial" w:hAnsi="Arial" w:cs="Arial"/>
              </w:rPr>
              <w:t>7x24</w:t>
            </w:r>
            <w:r w:rsidRPr="00A157E6">
              <w:rPr>
                <w:rFonts w:ascii="Arial" w:cs="Arial"/>
              </w:rPr>
              <w:t>，当日</w:t>
            </w:r>
            <w:r w:rsidRPr="00A157E6">
              <w:rPr>
                <w:rFonts w:ascii="Arial" w:hAnsi="Arial" w:cs="Arial"/>
              </w:rPr>
              <w:t>4</w:t>
            </w:r>
            <w:r w:rsidRPr="00A157E6">
              <w:rPr>
                <w:rFonts w:ascii="Arial" w:cs="Arial"/>
              </w:rPr>
              <w:t>小时原厂备件上门更换服务。</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 w:val="24"/>
                <w:szCs w:val="28"/>
              </w:rPr>
            </w:pPr>
            <w:r w:rsidRPr="00A157E6">
              <w:rPr>
                <w:rFonts w:ascii="Arial" w:hAnsi="Arial" w:cs="Arial"/>
                <w:sz w:val="24"/>
                <w:szCs w:val="28"/>
              </w:rPr>
              <w:lastRenderedPageBreak/>
              <w:t>3</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 w:val="24"/>
                <w:szCs w:val="28"/>
              </w:rPr>
            </w:pPr>
            <w:r w:rsidRPr="00A157E6">
              <w:rPr>
                <w:rFonts w:ascii="Arial" w:hAnsi="宋体" w:cs="Arial"/>
                <w:sz w:val="24"/>
                <w:szCs w:val="28"/>
              </w:rPr>
              <w:t>台</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lastRenderedPageBreak/>
              <w:t>2</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rPr>
                <w:rFonts w:ascii="Arial" w:hAnsi="Arial" w:cs="Arial"/>
              </w:rPr>
            </w:pPr>
            <w:r w:rsidRPr="00A157E6">
              <w:rPr>
                <w:rFonts w:ascii="Arial" w:cs="Arial"/>
              </w:rPr>
              <w:t>存储服务器</w:t>
            </w:r>
          </w:p>
        </w:tc>
        <w:tc>
          <w:tcPr>
            <w:tcW w:w="4824"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rPr>
                <w:rFonts w:ascii="Arial" w:hAnsi="Arial" w:cs="Arial"/>
              </w:rPr>
            </w:pPr>
            <w:r w:rsidRPr="00A157E6">
              <w:rPr>
                <w:rFonts w:ascii="Arial" w:hAnsi="Arial" w:cs="Arial"/>
              </w:rPr>
              <w:t xml:space="preserve">1. </w:t>
            </w:r>
            <w:r w:rsidRPr="00A157E6">
              <w:rPr>
                <w:rFonts w:ascii="Arial" w:cs="Arial"/>
              </w:rPr>
              <w:t>品牌：国内外知名厂商；</w:t>
            </w:r>
          </w:p>
          <w:p w:rsidR="0066413C" w:rsidRPr="00A157E6" w:rsidRDefault="0066413C" w:rsidP="00DB1263">
            <w:pPr>
              <w:rPr>
                <w:rFonts w:ascii="Arial" w:hAnsi="Arial" w:cs="Arial"/>
              </w:rPr>
            </w:pPr>
            <w:r w:rsidRPr="00A157E6">
              <w:rPr>
                <w:rFonts w:ascii="Arial" w:hAnsi="Arial" w:cs="Arial"/>
              </w:rPr>
              <w:t xml:space="preserve">2. </w:t>
            </w:r>
            <w:r w:rsidRPr="00A157E6">
              <w:rPr>
                <w:rFonts w:ascii="Arial" w:cs="Arial"/>
              </w:rPr>
              <w:t>外型：</w:t>
            </w:r>
            <w:r w:rsidRPr="00A157E6">
              <w:rPr>
                <w:rFonts w:ascii="Arial" w:hAnsi="Arial" w:cs="Arial"/>
              </w:rPr>
              <w:t>≥2U</w:t>
            </w:r>
            <w:r w:rsidRPr="00A157E6">
              <w:rPr>
                <w:rFonts w:ascii="Arial" w:cs="Arial"/>
              </w:rPr>
              <w:t>机架式服务器，配置导轨、安全面板等标准辅件</w:t>
            </w:r>
            <w:r>
              <w:rPr>
                <w:rFonts w:ascii="Arial" w:cs="Arial" w:hint="eastAsia"/>
              </w:rPr>
              <w:t>；</w:t>
            </w:r>
          </w:p>
          <w:p w:rsidR="0066413C" w:rsidRPr="00A157E6" w:rsidRDefault="0066413C" w:rsidP="00DB1263">
            <w:pPr>
              <w:rPr>
                <w:rFonts w:ascii="Arial" w:hAnsi="Arial" w:cs="Arial"/>
              </w:rPr>
            </w:pPr>
            <w:r w:rsidRPr="00A157E6">
              <w:rPr>
                <w:rFonts w:ascii="Arial" w:hAnsi="Arial" w:cs="Arial"/>
              </w:rPr>
              <w:t xml:space="preserve">3. </w:t>
            </w:r>
            <w:r w:rsidRPr="00A157E6">
              <w:rPr>
                <w:rFonts w:ascii="Arial" w:hAnsi="宋体" w:cs="Arial"/>
              </w:rPr>
              <w:t>★</w:t>
            </w:r>
            <w:r w:rsidRPr="00A157E6">
              <w:rPr>
                <w:rFonts w:ascii="Arial" w:cs="Arial"/>
              </w:rPr>
              <w:t>处理器：</w:t>
            </w:r>
            <w:r w:rsidRPr="00A157E6">
              <w:rPr>
                <w:rFonts w:ascii="Arial" w:hAnsi="Arial" w:cs="Arial"/>
              </w:rPr>
              <w:t>≥2</w:t>
            </w:r>
            <w:r w:rsidRPr="00A157E6">
              <w:rPr>
                <w:rFonts w:ascii="Arial" w:cs="Arial"/>
              </w:rPr>
              <w:t>颗</w:t>
            </w:r>
            <w:r w:rsidRPr="00A157E6">
              <w:rPr>
                <w:rFonts w:ascii="Arial" w:hAnsi="Arial" w:cs="Arial"/>
              </w:rPr>
              <w:t xml:space="preserve">Intel </w:t>
            </w:r>
            <w:r w:rsidRPr="00A157E6">
              <w:rPr>
                <w:rFonts w:ascii="Arial" w:cs="Arial"/>
              </w:rPr>
              <w:t>至强可扩展系列处理器</w:t>
            </w:r>
            <w:r w:rsidRPr="00A157E6">
              <w:rPr>
                <w:rFonts w:ascii="Arial" w:hAnsi="Arial" w:cs="Arial"/>
              </w:rPr>
              <w:t>4114</w:t>
            </w:r>
            <w:r w:rsidRPr="00A157E6">
              <w:rPr>
                <w:rFonts w:ascii="Arial" w:cs="Arial"/>
              </w:rPr>
              <w:t>，可支持最高</w:t>
            </w:r>
            <w:r w:rsidRPr="00A157E6">
              <w:rPr>
                <w:rFonts w:ascii="Arial" w:hAnsi="Arial" w:cs="Arial"/>
              </w:rPr>
              <w:t>205W</w:t>
            </w:r>
            <w:r w:rsidRPr="00A157E6">
              <w:rPr>
                <w:rFonts w:ascii="Arial" w:cs="Arial"/>
              </w:rPr>
              <w:t>处理器；</w:t>
            </w:r>
          </w:p>
          <w:p w:rsidR="0066413C" w:rsidRPr="00A157E6" w:rsidRDefault="0066413C" w:rsidP="00DB1263">
            <w:pPr>
              <w:rPr>
                <w:rFonts w:ascii="Arial" w:hAnsi="Arial" w:cs="Arial"/>
              </w:rPr>
            </w:pPr>
            <w:r w:rsidRPr="00A157E6">
              <w:rPr>
                <w:rFonts w:ascii="Arial" w:hAnsi="Arial" w:cs="Arial"/>
              </w:rPr>
              <w:t xml:space="preserve">4. </w:t>
            </w:r>
            <w:r w:rsidRPr="00A157E6">
              <w:rPr>
                <w:rFonts w:ascii="Arial" w:hAnsi="宋体" w:cs="Arial"/>
              </w:rPr>
              <w:t>★</w:t>
            </w:r>
            <w:r w:rsidRPr="00A157E6">
              <w:rPr>
                <w:rFonts w:ascii="Arial" w:cs="Arial"/>
              </w:rPr>
              <w:t>内存：提供</w:t>
            </w:r>
            <w:r w:rsidRPr="00A157E6">
              <w:rPr>
                <w:rFonts w:ascii="Arial" w:hAnsi="Arial" w:cs="Arial"/>
              </w:rPr>
              <w:t>≥24</w:t>
            </w:r>
            <w:r w:rsidRPr="00A157E6">
              <w:rPr>
                <w:rFonts w:ascii="Arial" w:cs="Arial"/>
              </w:rPr>
              <w:t>个内存插槽，支持不小于</w:t>
            </w:r>
            <w:r w:rsidRPr="00A157E6">
              <w:rPr>
                <w:rFonts w:ascii="Arial" w:hAnsi="Arial" w:cs="Arial"/>
              </w:rPr>
              <w:t>3TB</w:t>
            </w:r>
            <w:r w:rsidRPr="00A157E6">
              <w:rPr>
                <w:rFonts w:ascii="Arial" w:cs="Arial"/>
              </w:rPr>
              <w:t>内存容量，配置不少于</w:t>
            </w:r>
            <w:r w:rsidRPr="00A157E6">
              <w:rPr>
                <w:rFonts w:ascii="Arial" w:hAnsi="Arial" w:cs="Arial"/>
              </w:rPr>
              <w:t>8*32G 2666</w:t>
            </w:r>
            <w:r w:rsidRPr="00A157E6">
              <w:rPr>
                <w:rFonts w:ascii="Arial" w:cs="Arial"/>
              </w:rPr>
              <w:t>内存；</w:t>
            </w:r>
            <w:r w:rsidRPr="00A157E6">
              <w:rPr>
                <w:rFonts w:ascii="Arial" w:hAnsi="Arial" w:cs="Arial"/>
              </w:rPr>
              <w:t xml:space="preserve"> </w:t>
            </w:r>
          </w:p>
          <w:p w:rsidR="0066413C" w:rsidRPr="00A157E6" w:rsidRDefault="0066413C" w:rsidP="00DB1263">
            <w:pPr>
              <w:rPr>
                <w:rFonts w:ascii="Arial" w:hAnsi="Arial" w:cs="Arial"/>
              </w:rPr>
            </w:pPr>
            <w:r w:rsidRPr="00A157E6">
              <w:rPr>
                <w:rFonts w:ascii="Arial" w:hAnsi="Arial" w:cs="Arial"/>
              </w:rPr>
              <w:t xml:space="preserve">5. </w:t>
            </w:r>
            <w:r w:rsidRPr="00A157E6">
              <w:rPr>
                <w:rFonts w:ascii="Arial" w:cs="Arial"/>
              </w:rPr>
              <w:t>硬盘：配置</w:t>
            </w:r>
            <w:r w:rsidRPr="00A157E6">
              <w:rPr>
                <w:rFonts w:ascii="Arial" w:hAnsi="Arial" w:cs="Arial"/>
              </w:rPr>
              <w:t>≥8</w:t>
            </w:r>
            <w:r w:rsidRPr="00A157E6">
              <w:rPr>
                <w:rFonts w:ascii="Arial" w:cs="Arial"/>
              </w:rPr>
              <w:t>个</w:t>
            </w:r>
            <w:r w:rsidRPr="00A157E6">
              <w:rPr>
                <w:rFonts w:ascii="Arial" w:hAnsi="Arial" w:cs="Arial"/>
              </w:rPr>
              <w:t>2.5</w:t>
            </w:r>
            <w:r w:rsidRPr="00A157E6">
              <w:rPr>
                <w:rFonts w:ascii="Arial" w:cs="Arial"/>
              </w:rPr>
              <w:t>寸热插拔硬盘槽位，可扩展至</w:t>
            </w:r>
            <w:r w:rsidRPr="00A157E6">
              <w:rPr>
                <w:rFonts w:ascii="Arial" w:hAnsi="Arial" w:cs="Arial"/>
              </w:rPr>
              <w:t>≥37</w:t>
            </w:r>
            <w:r w:rsidRPr="00A157E6">
              <w:rPr>
                <w:rFonts w:ascii="Arial" w:cs="Arial"/>
              </w:rPr>
              <w:t>个</w:t>
            </w:r>
            <w:r w:rsidRPr="00A157E6">
              <w:rPr>
                <w:rFonts w:ascii="Arial" w:hAnsi="Arial" w:cs="Arial"/>
              </w:rPr>
              <w:t>2.5</w:t>
            </w:r>
            <w:r w:rsidRPr="00A157E6">
              <w:rPr>
                <w:rFonts w:ascii="Arial" w:cs="Arial"/>
              </w:rPr>
              <w:t>寸热插拔硬盘槽位，同时可扩展</w:t>
            </w:r>
            <w:r w:rsidRPr="00A157E6">
              <w:rPr>
                <w:rFonts w:ascii="Arial" w:hAnsi="Arial" w:cs="Arial"/>
              </w:rPr>
              <w:t>3</w:t>
            </w:r>
            <w:r w:rsidRPr="00A157E6">
              <w:rPr>
                <w:rFonts w:ascii="Arial" w:cs="Arial"/>
              </w:rPr>
              <w:t>个</w:t>
            </w:r>
            <w:r w:rsidRPr="00A157E6">
              <w:rPr>
                <w:rFonts w:ascii="Arial" w:hAnsi="Arial" w:cs="Arial"/>
              </w:rPr>
              <w:t>3.5</w:t>
            </w:r>
            <w:r w:rsidRPr="00A157E6">
              <w:rPr>
                <w:rFonts w:ascii="Arial" w:cs="Arial"/>
              </w:rPr>
              <w:t>寸硬盘，提供官网截图证明，配置</w:t>
            </w:r>
            <w:r w:rsidRPr="00A157E6">
              <w:rPr>
                <w:rFonts w:ascii="Arial" w:hAnsi="Arial" w:cs="Arial"/>
              </w:rPr>
              <w:t>2*300G 10K SAS</w:t>
            </w:r>
            <w:r w:rsidRPr="00A157E6">
              <w:rPr>
                <w:rFonts w:ascii="Arial" w:cs="Arial"/>
              </w:rPr>
              <w:t>硬盘。</w:t>
            </w:r>
          </w:p>
          <w:p w:rsidR="0066413C" w:rsidRPr="00A157E6" w:rsidRDefault="0066413C" w:rsidP="00DB1263">
            <w:pPr>
              <w:rPr>
                <w:rFonts w:ascii="Arial" w:hAnsi="Arial" w:cs="Arial"/>
              </w:rPr>
            </w:pPr>
            <w:r w:rsidRPr="00A157E6">
              <w:rPr>
                <w:rFonts w:ascii="Arial" w:hAnsi="Arial" w:cs="Arial"/>
              </w:rPr>
              <w:t xml:space="preserve">6. </w:t>
            </w:r>
            <w:r w:rsidRPr="00A157E6">
              <w:rPr>
                <w:rFonts w:ascii="Arial" w:cs="Arial"/>
              </w:rPr>
              <w:t>阵列卡：支持</w:t>
            </w:r>
            <w:r w:rsidRPr="00A157E6">
              <w:rPr>
                <w:rFonts w:ascii="Arial" w:hAnsi="Arial" w:cs="Arial"/>
              </w:rPr>
              <w:t>≥1</w:t>
            </w:r>
            <w:r w:rsidRPr="00A157E6">
              <w:rPr>
                <w:rFonts w:ascii="Arial" w:cs="Arial"/>
              </w:rPr>
              <w:t>个标配</w:t>
            </w:r>
            <w:r w:rsidRPr="00A157E6">
              <w:rPr>
                <w:rFonts w:ascii="Arial" w:hAnsi="Arial" w:cs="Arial"/>
              </w:rPr>
              <w:t>SAS Raid</w:t>
            </w:r>
            <w:r w:rsidRPr="00A157E6">
              <w:rPr>
                <w:rFonts w:ascii="Arial" w:cs="Arial"/>
              </w:rPr>
              <w:t>阵列卡（不占用</w:t>
            </w:r>
            <w:r w:rsidRPr="00A157E6">
              <w:rPr>
                <w:rFonts w:ascii="Arial" w:hAnsi="Arial" w:cs="Arial"/>
              </w:rPr>
              <w:t>PCIE</w:t>
            </w:r>
            <w:r w:rsidRPr="00A157E6">
              <w:rPr>
                <w:rFonts w:ascii="Arial" w:cs="Arial"/>
              </w:rPr>
              <w:t>扩展槽），支持</w:t>
            </w:r>
            <w:r w:rsidRPr="00A157E6">
              <w:rPr>
                <w:rFonts w:ascii="Arial" w:hAnsi="Arial" w:cs="Arial"/>
              </w:rPr>
              <w:t>RAID0/1/10/5/6/50/60/1E/Simple Volume</w:t>
            </w:r>
            <w:r w:rsidRPr="00A157E6">
              <w:rPr>
                <w:rFonts w:ascii="Arial" w:cs="Arial"/>
              </w:rPr>
              <w:t>；配置</w:t>
            </w:r>
            <w:r w:rsidRPr="00A157E6">
              <w:rPr>
                <w:rFonts w:ascii="Arial" w:hAnsi="Arial" w:cs="Arial"/>
              </w:rPr>
              <w:t>≥2GB</w:t>
            </w:r>
            <w:r w:rsidRPr="00A157E6">
              <w:rPr>
                <w:rFonts w:ascii="Arial" w:cs="Arial"/>
              </w:rPr>
              <w:t>缓存（含掉电保护模块），支持缓存数据保护，且后备保护时间不受限制；支持</w:t>
            </w:r>
            <w:r w:rsidRPr="00A157E6">
              <w:rPr>
                <w:rFonts w:ascii="Arial" w:hAnsi="Arial" w:cs="Arial"/>
              </w:rPr>
              <w:t>8GB</w:t>
            </w:r>
            <w:r w:rsidRPr="00A157E6">
              <w:rPr>
                <w:rFonts w:ascii="Arial" w:cs="Arial"/>
              </w:rPr>
              <w:t>双</w:t>
            </w:r>
            <w:r w:rsidRPr="00A157E6">
              <w:rPr>
                <w:rFonts w:ascii="Arial" w:hAnsi="Arial" w:cs="Arial"/>
              </w:rPr>
              <w:t>MicroSD</w:t>
            </w:r>
            <w:r w:rsidRPr="00A157E6">
              <w:rPr>
                <w:rFonts w:ascii="Arial" w:cs="Arial"/>
              </w:rPr>
              <w:t>和双</w:t>
            </w:r>
            <w:r w:rsidRPr="00A157E6">
              <w:rPr>
                <w:rFonts w:ascii="Arial" w:hAnsi="Arial" w:cs="Arial"/>
              </w:rPr>
              <w:t>M.2 SSD</w:t>
            </w:r>
            <w:r w:rsidRPr="00A157E6">
              <w:rPr>
                <w:rFonts w:ascii="Arial" w:cs="Arial"/>
              </w:rPr>
              <w:t>配置</w:t>
            </w:r>
            <w:r w:rsidRPr="00A157E6">
              <w:rPr>
                <w:rFonts w:ascii="Arial" w:hAnsi="Arial" w:cs="Arial"/>
              </w:rPr>
              <w:t>Raid1</w:t>
            </w:r>
            <w:r w:rsidRPr="00A157E6">
              <w:rPr>
                <w:rFonts w:ascii="Arial" w:cs="Arial"/>
              </w:rPr>
              <w:t>，作为虚拟化或者操作系统部署盘位；</w:t>
            </w:r>
          </w:p>
          <w:p w:rsidR="0066413C" w:rsidRPr="00A157E6" w:rsidRDefault="0066413C" w:rsidP="00DB1263">
            <w:pPr>
              <w:rPr>
                <w:rFonts w:ascii="Arial" w:hAnsi="Arial" w:cs="Arial"/>
              </w:rPr>
            </w:pPr>
            <w:r w:rsidRPr="00A157E6">
              <w:rPr>
                <w:rFonts w:ascii="Arial" w:hAnsi="Arial" w:cs="Arial"/>
              </w:rPr>
              <w:t>7. PCI-E</w:t>
            </w:r>
            <w:r w:rsidRPr="00A157E6">
              <w:rPr>
                <w:rFonts w:ascii="Arial" w:cs="Arial"/>
              </w:rPr>
              <w:t>插槽：最多提供</w:t>
            </w:r>
            <w:r w:rsidRPr="00A157E6">
              <w:rPr>
                <w:rFonts w:ascii="Arial" w:hAnsi="Arial" w:cs="Arial"/>
              </w:rPr>
              <w:t>≥10</w:t>
            </w:r>
            <w:r w:rsidRPr="00A157E6">
              <w:rPr>
                <w:rFonts w:ascii="Arial" w:cs="Arial"/>
              </w:rPr>
              <w:t>个标准</w:t>
            </w:r>
            <w:r w:rsidRPr="00A157E6">
              <w:rPr>
                <w:rFonts w:ascii="Arial" w:hAnsi="Arial" w:cs="Arial"/>
              </w:rPr>
              <w:t>PCIE3.0</w:t>
            </w:r>
            <w:r w:rsidRPr="00A157E6">
              <w:rPr>
                <w:rFonts w:ascii="Arial" w:cs="Arial"/>
              </w:rPr>
              <w:t>插槽；</w:t>
            </w:r>
          </w:p>
          <w:p w:rsidR="0066413C" w:rsidRPr="00A157E6" w:rsidRDefault="0066413C" w:rsidP="00DB1263">
            <w:pPr>
              <w:rPr>
                <w:rFonts w:ascii="Arial" w:hAnsi="Arial" w:cs="Arial"/>
              </w:rPr>
            </w:pPr>
            <w:r w:rsidRPr="00A157E6">
              <w:rPr>
                <w:rFonts w:ascii="Arial" w:hAnsi="Arial" w:cs="Arial"/>
              </w:rPr>
              <w:t xml:space="preserve">8. </w:t>
            </w:r>
            <w:r w:rsidRPr="00A157E6">
              <w:rPr>
                <w:rFonts w:ascii="Arial" w:cs="Arial"/>
              </w:rPr>
              <w:t>网卡：支持</w:t>
            </w:r>
            <w:r w:rsidRPr="00A157E6">
              <w:rPr>
                <w:rFonts w:ascii="Arial" w:hAnsi="Arial" w:cs="Arial"/>
              </w:rPr>
              <w:t>≥1</w:t>
            </w:r>
            <w:r w:rsidRPr="00A157E6">
              <w:rPr>
                <w:rFonts w:ascii="Arial" w:cs="Arial"/>
              </w:rPr>
              <w:t>个网卡专用插槽（不占用</w:t>
            </w:r>
            <w:r w:rsidRPr="00A157E6">
              <w:rPr>
                <w:rFonts w:ascii="Arial" w:hAnsi="Arial" w:cs="Arial"/>
              </w:rPr>
              <w:t>PCIE</w:t>
            </w:r>
            <w:r w:rsidRPr="00A157E6">
              <w:rPr>
                <w:rFonts w:ascii="Arial" w:cs="Arial"/>
              </w:rPr>
              <w:t>扩展槽），可选配千兆或万兆网卡，配置</w:t>
            </w:r>
            <w:r w:rsidRPr="00A157E6">
              <w:rPr>
                <w:rFonts w:ascii="Arial" w:hAnsi="Arial" w:cs="Arial"/>
              </w:rPr>
              <w:t>2</w:t>
            </w:r>
            <w:r w:rsidRPr="00A157E6">
              <w:rPr>
                <w:rFonts w:ascii="Arial" w:cs="Arial"/>
              </w:rPr>
              <w:t>端口万兆光口（含光模块），配置</w:t>
            </w:r>
            <w:r w:rsidRPr="00A157E6">
              <w:rPr>
                <w:rFonts w:ascii="Arial" w:hAnsi="Arial" w:cs="Arial"/>
              </w:rPr>
              <w:t>4</w:t>
            </w:r>
            <w:r w:rsidRPr="00A157E6">
              <w:rPr>
                <w:rFonts w:ascii="Arial" w:cs="Arial"/>
              </w:rPr>
              <w:t>端口千兆电口，配置</w:t>
            </w:r>
            <w:r w:rsidRPr="00A157E6">
              <w:rPr>
                <w:rFonts w:ascii="Arial" w:hAnsi="Arial" w:cs="Arial"/>
              </w:rPr>
              <w:t>2</w:t>
            </w:r>
            <w:r w:rsidRPr="00A157E6">
              <w:rPr>
                <w:rFonts w:ascii="Arial" w:cs="Arial"/>
              </w:rPr>
              <w:t>块单端口</w:t>
            </w:r>
            <w:r w:rsidRPr="00A157E6">
              <w:rPr>
                <w:rFonts w:ascii="Arial" w:hAnsi="Arial" w:cs="Arial"/>
              </w:rPr>
              <w:t>16GB HBA</w:t>
            </w:r>
            <w:r w:rsidRPr="00A157E6">
              <w:rPr>
                <w:rFonts w:ascii="Arial" w:cs="Arial"/>
              </w:rPr>
              <w:t>卡（含光模块）；</w:t>
            </w:r>
          </w:p>
          <w:p w:rsidR="0066413C" w:rsidRPr="00A157E6" w:rsidRDefault="0066413C" w:rsidP="00DB1263">
            <w:pPr>
              <w:rPr>
                <w:rFonts w:ascii="Arial" w:hAnsi="Arial" w:cs="Arial"/>
              </w:rPr>
            </w:pPr>
            <w:r w:rsidRPr="00A157E6">
              <w:rPr>
                <w:rFonts w:ascii="Arial" w:hAnsi="Arial" w:cs="Arial"/>
              </w:rPr>
              <w:t>9. GPU</w:t>
            </w:r>
            <w:r w:rsidRPr="00A157E6">
              <w:rPr>
                <w:rFonts w:ascii="Arial" w:cs="Arial"/>
              </w:rPr>
              <w:t>：可支持</w:t>
            </w:r>
            <w:r w:rsidRPr="00A157E6">
              <w:rPr>
                <w:rFonts w:ascii="Arial" w:hAnsi="Arial" w:cs="Arial"/>
              </w:rPr>
              <w:t>≥3</w:t>
            </w:r>
            <w:r w:rsidRPr="00A157E6">
              <w:rPr>
                <w:rFonts w:ascii="Arial" w:cs="Arial"/>
              </w:rPr>
              <w:t>块双宽企业级</w:t>
            </w:r>
            <w:r w:rsidRPr="00A157E6">
              <w:rPr>
                <w:rFonts w:ascii="Arial" w:hAnsi="Arial" w:cs="Arial"/>
              </w:rPr>
              <w:t>GPU</w:t>
            </w:r>
            <w:r w:rsidRPr="00A157E6">
              <w:rPr>
                <w:rFonts w:ascii="Arial" w:cs="Arial"/>
              </w:rPr>
              <w:t>，提供官网</w:t>
            </w:r>
            <w:r w:rsidRPr="00A157E6">
              <w:rPr>
                <w:rFonts w:ascii="Arial" w:cs="Arial"/>
              </w:rPr>
              <w:lastRenderedPageBreak/>
              <w:t>截图证明；</w:t>
            </w:r>
          </w:p>
          <w:p w:rsidR="0066413C" w:rsidRPr="00A157E6" w:rsidRDefault="0066413C" w:rsidP="00DB1263">
            <w:pPr>
              <w:rPr>
                <w:rFonts w:ascii="Arial" w:hAnsi="Arial" w:cs="Arial"/>
              </w:rPr>
            </w:pPr>
            <w:r w:rsidRPr="00A157E6">
              <w:rPr>
                <w:rFonts w:ascii="Arial" w:hAnsi="Arial" w:cs="Arial"/>
              </w:rPr>
              <w:t xml:space="preserve">10. </w:t>
            </w:r>
            <w:r w:rsidRPr="00A157E6">
              <w:rPr>
                <w:rFonts w:ascii="Arial" w:cs="Arial"/>
              </w:rPr>
              <w:t>电源：配置</w:t>
            </w:r>
            <w:r w:rsidRPr="00A157E6">
              <w:rPr>
                <w:rFonts w:ascii="Arial" w:hAnsi="Arial" w:cs="Arial"/>
              </w:rPr>
              <w:t>2</w:t>
            </w:r>
            <w:r w:rsidRPr="00A157E6">
              <w:rPr>
                <w:rFonts w:ascii="Arial" w:cs="Arial"/>
              </w:rPr>
              <w:t>个</w:t>
            </w:r>
            <w:r w:rsidRPr="00A157E6">
              <w:rPr>
                <w:rFonts w:ascii="Arial" w:hAnsi="Arial" w:cs="Arial"/>
              </w:rPr>
              <w:t>≥500w</w:t>
            </w:r>
            <w:r w:rsidRPr="00A157E6">
              <w:rPr>
                <w:rFonts w:ascii="Arial" w:cs="Arial"/>
              </w:rPr>
              <w:t>铂金版热插拔冗余电源，支持</w:t>
            </w:r>
            <w:r w:rsidRPr="00A157E6">
              <w:rPr>
                <w:rFonts w:ascii="Arial" w:hAnsi="Arial" w:cs="Arial"/>
              </w:rPr>
              <w:t>96%</w:t>
            </w:r>
            <w:r w:rsidRPr="00A157E6">
              <w:rPr>
                <w:rFonts w:ascii="Arial" w:cs="Arial"/>
              </w:rPr>
              <w:t>能效比的钛金版电源选件；</w:t>
            </w:r>
          </w:p>
          <w:p w:rsidR="0066413C" w:rsidRPr="00A157E6" w:rsidRDefault="0066413C" w:rsidP="00DB1263">
            <w:pPr>
              <w:rPr>
                <w:rFonts w:ascii="Arial" w:hAnsi="Arial" w:cs="Arial"/>
              </w:rPr>
            </w:pPr>
            <w:r w:rsidRPr="00A157E6">
              <w:rPr>
                <w:rFonts w:ascii="Arial" w:hAnsi="Arial" w:cs="Arial"/>
              </w:rPr>
              <w:t xml:space="preserve">11. </w:t>
            </w:r>
            <w:r w:rsidRPr="00A157E6">
              <w:rPr>
                <w:rFonts w:ascii="Arial" w:cs="Arial"/>
              </w:rPr>
              <w:t>管理：配置</w:t>
            </w:r>
            <w:r w:rsidRPr="00A157E6">
              <w:rPr>
                <w:rFonts w:ascii="Arial" w:hAnsi="Arial" w:cs="Arial"/>
              </w:rPr>
              <w:t>≥1Gb</w:t>
            </w:r>
            <w:r w:rsidRPr="00A157E6">
              <w:rPr>
                <w:rFonts w:ascii="Arial" w:cs="Arial"/>
              </w:rPr>
              <w:t>独立的远程管理控制端口；</w:t>
            </w:r>
          </w:p>
          <w:p w:rsidR="0066413C" w:rsidRPr="00A157E6" w:rsidRDefault="0066413C" w:rsidP="00DB1263">
            <w:pPr>
              <w:rPr>
                <w:rFonts w:ascii="Arial" w:hAnsi="Arial" w:cs="Arial"/>
              </w:rPr>
            </w:pPr>
            <w:r w:rsidRPr="00A157E6">
              <w:rPr>
                <w:rFonts w:ascii="Arial" w:hAnsi="Arial" w:cs="Arial"/>
              </w:rPr>
              <w:t xml:space="preserve">12. </w:t>
            </w:r>
            <w:r w:rsidRPr="00A157E6">
              <w:rPr>
                <w:rFonts w:ascii="Arial" w:cs="Arial"/>
              </w:rPr>
              <w:t>配置虚拟</w:t>
            </w:r>
            <w:r w:rsidRPr="00A157E6">
              <w:rPr>
                <w:rFonts w:ascii="Arial" w:hAnsi="Arial" w:cs="Arial"/>
              </w:rPr>
              <w:t>KVM</w:t>
            </w:r>
            <w:r w:rsidRPr="00A157E6">
              <w:rPr>
                <w:rFonts w:ascii="Arial" w:cs="Arial"/>
              </w:rPr>
              <w:t>功能</w:t>
            </w:r>
            <w:r w:rsidRPr="00A157E6">
              <w:rPr>
                <w:rFonts w:ascii="Arial" w:hAnsi="Arial" w:cs="Arial"/>
              </w:rPr>
              <w:t xml:space="preserve">, </w:t>
            </w:r>
            <w:r w:rsidRPr="00A157E6">
              <w:rPr>
                <w:rFonts w:ascii="Arial" w:cs="Arial"/>
              </w:rPr>
              <w:t>可实现与操作系统无关的远程对服务器的完全控制，包括远程的开机、关机、重启、更新</w:t>
            </w:r>
            <w:r w:rsidRPr="00A157E6">
              <w:rPr>
                <w:rFonts w:ascii="Arial" w:hAnsi="Arial" w:cs="Arial"/>
              </w:rPr>
              <w:t>Firmware</w:t>
            </w:r>
            <w:r w:rsidRPr="00A157E6">
              <w:rPr>
                <w:rFonts w:ascii="Arial" w:cs="Arial"/>
              </w:rPr>
              <w:t>、虚拟光驱、虚拟文件夹等操作，提供服务器健康日记、服务器控制台录屏</w:t>
            </w:r>
            <w:r w:rsidRPr="00A157E6">
              <w:rPr>
                <w:rFonts w:ascii="Arial" w:hAnsi="Arial" w:cs="Arial"/>
              </w:rPr>
              <w:t>/</w:t>
            </w:r>
            <w:r w:rsidRPr="00A157E6">
              <w:rPr>
                <w:rFonts w:ascii="Arial" w:cs="Arial"/>
              </w:rPr>
              <w:t>回放功能，能够提供电源监控，支持</w:t>
            </w:r>
            <w:r w:rsidRPr="00A157E6">
              <w:rPr>
                <w:rFonts w:ascii="Arial" w:hAnsi="Arial" w:cs="Arial"/>
              </w:rPr>
              <w:t>3D</w:t>
            </w:r>
            <w:r w:rsidRPr="00A157E6">
              <w:rPr>
                <w:rFonts w:ascii="Arial" w:cs="Arial"/>
              </w:rPr>
              <w:t>图形化的机箱内部温度拓扑图显示，可支持动态功率封顶；嵌入式管理模块支持防火墙功能，可基于</w:t>
            </w:r>
            <w:r w:rsidRPr="00A157E6">
              <w:rPr>
                <w:rFonts w:ascii="Arial" w:hAnsi="Arial" w:cs="Arial"/>
              </w:rPr>
              <w:t>MAC</w:t>
            </w:r>
            <w:r w:rsidRPr="00A157E6">
              <w:rPr>
                <w:rFonts w:ascii="Arial" w:cs="Arial"/>
              </w:rPr>
              <w:t>地址，</w:t>
            </w:r>
            <w:r w:rsidRPr="00A157E6">
              <w:rPr>
                <w:rFonts w:ascii="Arial" w:hAnsi="Arial" w:cs="Arial"/>
              </w:rPr>
              <w:t>IP</w:t>
            </w:r>
            <w:r w:rsidRPr="00A157E6">
              <w:rPr>
                <w:rFonts w:ascii="Arial" w:cs="Arial"/>
              </w:rPr>
              <w:t>，主机名定义访问规则。</w:t>
            </w:r>
          </w:p>
          <w:p w:rsidR="0066413C" w:rsidRPr="00A157E6" w:rsidRDefault="0066413C" w:rsidP="00DB1263">
            <w:pPr>
              <w:rPr>
                <w:rFonts w:ascii="Arial" w:hAnsi="Arial" w:cs="Arial"/>
              </w:rPr>
            </w:pPr>
            <w:r w:rsidRPr="00A157E6">
              <w:rPr>
                <w:rFonts w:ascii="Arial" w:hAnsi="Arial" w:cs="Arial"/>
              </w:rPr>
              <w:t xml:space="preserve">13. </w:t>
            </w:r>
            <w:r w:rsidRPr="00A157E6">
              <w:rPr>
                <w:rFonts w:ascii="Arial" w:cs="Arial"/>
              </w:rPr>
              <w:t>提供</w:t>
            </w:r>
            <w:r w:rsidRPr="00A157E6">
              <w:rPr>
                <w:rFonts w:ascii="Arial" w:hAnsi="Arial" w:cs="Arial"/>
              </w:rPr>
              <w:t>3</w:t>
            </w:r>
            <w:r w:rsidRPr="00A157E6">
              <w:rPr>
                <w:rFonts w:ascii="Arial" w:cs="Arial"/>
              </w:rPr>
              <w:t>年免费质保，原厂</w:t>
            </w:r>
            <w:r w:rsidRPr="00A157E6">
              <w:rPr>
                <w:rFonts w:ascii="Arial" w:hAnsi="Arial" w:cs="Arial"/>
              </w:rPr>
              <w:t>3</w:t>
            </w:r>
            <w:r w:rsidRPr="00A157E6">
              <w:rPr>
                <w:rFonts w:ascii="Arial" w:cs="Arial"/>
              </w:rPr>
              <w:t>年</w:t>
            </w:r>
            <w:r w:rsidRPr="00A157E6">
              <w:rPr>
                <w:rFonts w:ascii="Arial" w:hAnsi="Arial" w:cs="Arial"/>
              </w:rPr>
              <w:t>7x24</w:t>
            </w:r>
            <w:r w:rsidRPr="00A157E6">
              <w:rPr>
                <w:rFonts w:ascii="Arial" w:cs="Arial"/>
              </w:rPr>
              <w:t>，当日</w:t>
            </w:r>
            <w:r w:rsidRPr="00A157E6">
              <w:rPr>
                <w:rFonts w:ascii="Arial" w:hAnsi="Arial" w:cs="Arial"/>
              </w:rPr>
              <w:t>4</w:t>
            </w:r>
            <w:r w:rsidRPr="00A157E6">
              <w:rPr>
                <w:rFonts w:ascii="Arial" w:cs="Arial"/>
              </w:rPr>
              <w:t>小时原厂备件上门更换服务。</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Arial" w:cs="Arial"/>
                <w:szCs w:val="21"/>
              </w:rPr>
              <w:lastRenderedPageBreak/>
              <w:t>2</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宋体" w:cs="Arial"/>
                <w:szCs w:val="21"/>
              </w:rPr>
              <w:t>台</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lastRenderedPageBreak/>
              <w:t>3</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rPr>
            </w:pPr>
            <w:r w:rsidRPr="00A157E6">
              <w:rPr>
                <w:rFonts w:ascii="Arial" w:hAnsi="Arial" w:cs="Arial"/>
                <w:szCs w:val="21"/>
              </w:rPr>
              <w:t>▲</w:t>
            </w:r>
            <w:r w:rsidRPr="00A157E6">
              <w:rPr>
                <w:rFonts w:ascii="Arial" w:hAnsi="宋体" w:cs="Arial"/>
                <w:kern w:val="0"/>
                <w:szCs w:val="21"/>
              </w:rPr>
              <w:t>磁盘柜</w:t>
            </w:r>
          </w:p>
        </w:tc>
        <w:tc>
          <w:tcPr>
            <w:tcW w:w="4824" w:type="dxa"/>
            <w:tcBorders>
              <w:top w:val="single" w:sz="4" w:space="0" w:color="auto"/>
              <w:left w:val="single" w:sz="4" w:space="0" w:color="auto"/>
              <w:bottom w:val="single" w:sz="4" w:space="0" w:color="auto"/>
              <w:right w:val="single" w:sz="4" w:space="0" w:color="auto"/>
            </w:tcBorders>
          </w:tcPr>
          <w:p w:rsidR="0066413C" w:rsidRPr="00A157E6" w:rsidRDefault="0066413C" w:rsidP="00DB1263">
            <w:pPr>
              <w:rPr>
                <w:rFonts w:ascii="Arial" w:hAnsi="Arial" w:cs="Arial"/>
              </w:rPr>
            </w:pPr>
            <w:r w:rsidRPr="00A157E6">
              <w:rPr>
                <w:rFonts w:ascii="Arial" w:hAnsi="Arial" w:cs="Arial"/>
              </w:rPr>
              <w:t>1</w:t>
            </w:r>
            <w:r>
              <w:rPr>
                <w:rFonts w:ascii="Arial" w:cs="Arial" w:hint="eastAsia"/>
              </w:rPr>
              <w:t>.</w:t>
            </w:r>
            <w:r w:rsidRPr="00845038">
              <w:rPr>
                <w:rFonts w:ascii="Arial" w:cs="Arial" w:hint="eastAsia"/>
                <w:color w:val="FF0000"/>
              </w:rPr>
              <w:t>为</w:t>
            </w:r>
            <w:r w:rsidRPr="00845038">
              <w:rPr>
                <w:rFonts w:ascii="Arial" w:cs="Arial"/>
                <w:color w:val="FF0000"/>
              </w:rPr>
              <w:t>现</w:t>
            </w:r>
            <w:r w:rsidRPr="00845038">
              <w:rPr>
                <w:rFonts w:ascii="Arial" w:cs="Arial" w:hint="eastAsia"/>
                <w:color w:val="FF0000"/>
              </w:rPr>
              <w:t>有一卡通数据中心</w:t>
            </w:r>
            <w:r w:rsidRPr="00845038">
              <w:rPr>
                <w:rFonts w:ascii="Arial" w:cs="Arial"/>
                <w:color w:val="FF0000"/>
              </w:rPr>
              <w:t>虚拟化平台</w:t>
            </w:r>
            <w:r w:rsidRPr="00845038">
              <w:rPr>
                <w:rFonts w:ascii="Arial" w:cs="Arial" w:hint="eastAsia"/>
                <w:color w:val="FF0000"/>
              </w:rPr>
              <w:t>双活系统</w:t>
            </w:r>
            <w:r w:rsidRPr="00845038">
              <w:rPr>
                <w:rFonts w:ascii="Arial" w:cs="Arial"/>
                <w:color w:val="FF0000"/>
              </w:rPr>
              <w:t>扩容及续保，投标人须自行做好</w:t>
            </w:r>
            <w:r w:rsidRPr="00845038">
              <w:rPr>
                <w:rFonts w:ascii="Arial" w:cs="Arial" w:hint="eastAsia"/>
                <w:color w:val="FF0000"/>
              </w:rPr>
              <w:t>现场和设备</w:t>
            </w:r>
            <w:r w:rsidRPr="00845038">
              <w:rPr>
                <w:rFonts w:ascii="Arial" w:cs="Arial"/>
                <w:color w:val="FF0000"/>
              </w:rPr>
              <w:t>勘察工作，中标后不得以不了解情况为由拒绝履约或要求采购人增加费用，否则采购人有权追究中标人违约责任；</w:t>
            </w:r>
          </w:p>
          <w:p w:rsidR="0066413C" w:rsidRPr="00A157E6" w:rsidRDefault="0066413C" w:rsidP="00DB1263">
            <w:pPr>
              <w:rPr>
                <w:rFonts w:ascii="Arial" w:hAnsi="Arial" w:cs="Arial"/>
              </w:rPr>
            </w:pPr>
            <w:r w:rsidRPr="00A157E6">
              <w:rPr>
                <w:rFonts w:ascii="Arial" w:hAnsi="Arial" w:cs="Arial"/>
              </w:rPr>
              <w:t>2</w:t>
            </w:r>
            <w:r>
              <w:rPr>
                <w:rFonts w:ascii="Arial" w:cs="Arial" w:hint="eastAsia"/>
              </w:rPr>
              <w:t>.</w:t>
            </w:r>
            <w:r w:rsidRPr="00A157E6">
              <w:rPr>
                <w:rFonts w:ascii="Arial" w:cs="Arial"/>
              </w:rPr>
              <w:t>配置</w:t>
            </w:r>
            <w:r w:rsidRPr="00A157E6">
              <w:rPr>
                <w:rFonts w:ascii="Arial" w:hAnsi="Arial" w:cs="Arial"/>
              </w:rPr>
              <w:t>1</w:t>
            </w:r>
            <w:r w:rsidRPr="00A157E6">
              <w:rPr>
                <w:rFonts w:ascii="Arial" w:cs="Arial"/>
              </w:rPr>
              <w:t>台硬盘扩展柜，可扩展硬盘数量</w:t>
            </w:r>
            <w:r w:rsidRPr="00A157E6">
              <w:rPr>
                <w:rFonts w:ascii="Arial" w:hAnsi="Arial" w:cs="Arial"/>
              </w:rPr>
              <w:t>≥25</w:t>
            </w:r>
            <w:r w:rsidRPr="00A157E6">
              <w:rPr>
                <w:rFonts w:ascii="Arial" w:cs="Arial"/>
              </w:rPr>
              <w:t>；</w:t>
            </w:r>
          </w:p>
          <w:p w:rsidR="0066413C" w:rsidRPr="00A157E6" w:rsidRDefault="0066413C" w:rsidP="00DB1263">
            <w:pPr>
              <w:rPr>
                <w:rFonts w:ascii="Arial" w:hAnsi="Arial" w:cs="Arial"/>
              </w:rPr>
            </w:pPr>
            <w:r w:rsidRPr="00A157E6">
              <w:rPr>
                <w:rFonts w:ascii="Arial" w:hAnsi="Arial" w:cs="Arial"/>
              </w:rPr>
              <w:t>3</w:t>
            </w:r>
            <w:r>
              <w:rPr>
                <w:rFonts w:ascii="Arial" w:cs="Arial" w:hint="eastAsia"/>
              </w:rPr>
              <w:t>.</w:t>
            </w:r>
            <w:r w:rsidRPr="00A157E6">
              <w:rPr>
                <w:rFonts w:ascii="Arial" w:cs="Arial"/>
              </w:rPr>
              <w:t>容量扩容：本次配置</w:t>
            </w:r>
            <w:r w:rsidRPr="00A157E6">
              <w:rPr>
                <w:rFonts w:ascii="Arial" w:hAnsi="Arial" w:cs="Arial"/>
              </w:rPr>
              <w:t>12</w:t>
            </w:r>
            <w:r w:rsidRPr="00A157E6">
              <w:rPr>
                <w:rFonts w:ascii="Arial" w:cs="Arial"/>
              </w:rPr>
              <w:t>块</w:t>
            </w:r>
            <w:r w:rsidRPr="00A157E6">
              <w:rPr>
                <w:rFonts w:ascii="Arial" w:hAnsi="Arial" w:cs="Arial"/>
              </w:rPr>
              <w:t>960GB SSD</w:t>
            </w:r>
            <w:r w:rsidRPr="00A157E6">
              <w:rPr>
                <w:rFonts w:ascii="Arial" w:cs="Arial"/>
              </w:rPr>
              <w:t>硬盘，</w:t>
            </w:r>
            <w:r w:rsidRPr="00A157E6">
              <w:rPr>
                <w:rFonts w:ascii="Arial" w:hAnsi="Arial" w:cs="Arial"/>
              </w:rPr>
              <w:t>13</w:t>
            </w:r>
            <w:r w:rsidRPr="00A157E6">
              <w:rPr>
                <w:rFonts w:ascii="Arial" w:cs="Arial"/>
              </w:rPr>
              <w:t>块</w:t>
            </w:r>
            <w:r w:rsidRPr="00A157E6">
              <w:rPr>
                <w:rFonts w:ascii="Arial" w:hAnsi="Arial" w:cs="Arial"/>
              </w:rPr>
              <w:t>1.2TB 10k</w:t>
            </w:r>
            <w:r w:rsidRPr="00A157E6">
              <w:rPr>
                <w:rFonts w:ascii="Arial" w:cs="Arial"/>
              </w:rPr>
              <w:t>转企业级</w:t>
            </w:r>
            <w:r w:rsidRPr="00A157E6">
              <w:rPr>
                <w:rFonts w:ascii="Arial" w:hAnsi="Arial" w:cs="Arial"/>
              </w:rPr>
              <w:t>SAS</w:t>
            </w:r>
            <w:r w:rsidRPr="00A157E6">
              <w:rPr>
                <w:rFonts w:ascii="Arial" w:cs="Arial"/>
              </w:rPr>
              <w:t>硬盘，提供原厂配套配件及安装扩容服务；</w:t>
            </w:r>
          </w:p>
          <w:p w:rsidR="0066413C" w:rsidRPr="00A157E6" w:rsidRDefault="0066413C" w:rsidP="00DB1263">
            <w:pPr>
              <w:rPr>
                <w:rFonts w:ascii="Arial" w:hAnsi="Arial" w:cs="Arial"/>
              </w:rPr>
            </w:pPr>
            <w:r w:rsidRPr="00A157E6">
              <w:rPr>
                <w:rFonts w:ascii="Arial" w:hAnsi="Arial" w:cs="Arial"/>
              </w:rPr>
              <w:t>4</w:t>
            </w:r>
            <w:r>
              <w:rPr>
                <w:rFonts w:ascii="Arial" w:cs="Arial" w:hint="eastAsia"/>
              </w:rPr>
              <w:t>.</w:t>
            </w:r>
            <w:r w:rsidRPr="00A157E6">
              <w:rPr>
                <w:rFonts w:ascii="宋体" w:hAnsi="宋体" w:cs="宋体" w:hint="eastAsia"/>
              </w:rPr>
              <w:t>★</w:t>
            </w:r>
            <w:r w:rsidRPr="00A157E6">
              <w:rPr>
                <w:rFonts w:ascii="Arial" w:cs="Arial"/>
              </w:rPr>
              <w:t>本次扩容的磁盘柜及硬盘提供三年原厂商</w:t>
            </w:r>
            <w:r w:rsidRPr="00A157E6">
              <w:rPr>
                <w:rFonts w:ascii="Arial" w:hAnsi="Arial" w:cs="Arial"/>
              </w:rPr>
              <w:t>7*24</w:t>
            </w:r>
            <w:r w:rsidRPr="00A157E6">
              <w:rPr>
                <w:rFonts w:ascii="Arial" w:cs="Arial"/>
              </w:rPr>
              <w:t>小时维保服务（包括硬件更换、软件升级等）；</w:t>
            </w:r>
          </w:p>
          <w:p w:rsidR="0066413C" w:rsidRPr="00A157E6" w:rsidRDefault="0066413C" w:rsidP="00DB1263">
            <w:pPr>
              <w:rPr>
                <w:rFonts w:ascii="Arial" w:hAnsi="Arial" w:cs="Arial"/>
              </w:rPr>
            </w:pPr>
            <w:r w:rsidRPr="00A157E6">
              <w:rPr>
                <w:rFonts w:ascii="Arial" w:hAnsi="Arial" w:cs="Arial"/>
              </w:rPr>
              <w:t>5</w:t>
            </w:r>
            <w:r>
              <w:rPr>
                <w:rFonts w:ascii="Arial" w:cs="Arial" w:hint="eastAsia"/>
              </w:rPr>
              <w:t>.</w:t>
            </w:r>
            <w:r w:rsidRPr="00A157E6">
              <w:rPr>
                <w:rFonts w:ascii="宋体" w:hAnsi="宋体" w:cs="宋体" w:hint="eastAsia"/>
              </w:rPr>
              <w:t>★</w:t>
            </w:r>
            <w:r w:rsidRPr="00A157E6">
              <w:rPr>
                <w:rFonts w:ascii="Arial" w:cs="Arial"/>
              </w:rPr>
              <w:t>所投产品需符合原有虚拟化平台双活存储系统</w:t>
            </w:r>
            <w:r w:rsidRPr="00A157E6">
              <w:rPr>
                <w:rFonts w:ascii="Arial" w:hAnsi="Arial" w:cs="Arial"/>
              </w:rPr>
              <w:t>MS5520</w:t>
            </w:r>
            <w:r w:rsidRPr="00A157E6">
              <w:rPr>
                <w:rFonts w:ascii="Arial" w:cs="Arial"/>
              </w:rPr>
              <w:t>的扩展要求，同时对原有虚拟化平台双活存储系统提供原厂续保两年，含现场支持及备件支持，在质保期内，免费提供技术服务及部件维护。</w:t>
            </w:r>
          </w:p>
          <w:p w:rsidR="0066413C" w:rsidRPr="00845038" w:rsidRDefault="0066413C" w:rsidP="00DB1263">
            <w:pPr>
              <w:rPr>
                <w:rFonts w:ascii="Arial" w:hAnsi="Arial" w:cs="Arial"/>
                <w:color w:val="FF0000"/>
              </w:rPr>
            </w:pPr>
            <w:r w:rsidRPr="00845038">
              <w:rPr>
                <w:rFonts w:ascii="Arial" w:hAnsi="Arial" w:cs="Arial"/>
                <w:color w:val="FF0000"/>
              </w:rPr>
              <w:t>6</w:t>
            </w:r>
            <w:r w:rsidRPr="00845038">
              <w:rPr>
                <w:rFonts w:ascii="Arial" w:cs="Arial" w:hint="eastAsia"/>
                <w:color w:val="FF0000"/>
              </w:rPr>
              <w:t>.</w:t>
            </w:r>
            <w:r w:rsidRPr="00845038">
              <w:rPr>
                <w:rFonts w:ascii="宋体" w:hAnsi="宋体" w:cs="宋体" w:hint="eastAsia"/>
                <w:color w:val="FF0000"/>
              </w:rPr>
              <w:t>★</w:t>
            </w:r>
            <w:r w:rsidRPr="00845038">
              <w:rPr>
                <w:rFonts w:ascii="Arial" w:cs="Arial"/>
                <w:color w:val="FF0000"/>
              </w:rPr>
              <w:t>对原有一卡通平台</w:t>
            </w:r>
            <w:r w:rsidRPr="00845038">
              <w:rPr>
                <w:rFonts w:ascii="Arial" w:cs="Arial" w:hint="eastAsia"/>
                <w:color w:val="FF0000"/>
              </w:rPr>
              <w:t>备份</w:t>
            </w:r>
            <w:r w:rsidRPr="00845038">
              <w:rPr>
                <w:rFonts w:ascii="Arial" w:cs="Arial"/>
                <w:color w:val="FF0000"/>
              </w:rPr>
              <w:t>存储</w:t>
            </w:r>
            <w:r w:rsidRPr="00845038">
              <w:rPr>
                <w:rFonts w:ascii="Arial" w:hAnsi="Arial" w:cs="Arial"/>
                <w:color w:val="FF0000"/>
              </w:rPr>
              <w:t>MS2510f</w:t>
            </w:r>
            <w:r w:rsidRPr="00845038">
              <w:rPr>
                <w:rFonts w:ascii="Arial" w:cs="Arial"/>
                <w:color w:val="FF0000"/>
              </w:rPr>
              <w:t>提供原厂续保两年，含现场支持及备件支持，在质保期内，免费提供技术服务及部件维护</w:t>
            </w:r>
            <w:r>
              <w:rPr>
                <w:rFonts w:ascii="Arial" w:cs="Arial" w:hint="eastAsia"/>
                <w:color w:val="FF0000"/>
              </w:rPr>
              <w:t>。</w:t>
            </w:r>
          </w:p>
          <w:p w:rsidR="0066413C" w:rsidRPr="00A157E6" w:rsidRDefault="0066413C" w:rsidP="00DB1263">
            <w:pPr>
              <w:rPr>
                <w:rFonts w:ascii="Arial" w:hAnsi="Arial" w:cs="Arial"/>
              </w:rPr>
            </w:pPr>
            <w:r w:rsidRPr="00A157E6">
              <w:rPr>
                <w:rFonts w:ascii="Arial" w:hAnsi="Arial" w:cs="Arial"/>
              </w:rPr>
              <w:t>7</w:t>
            </w:r>
            <w:r>
              <w:rPr>
                <w:rFonts w:ascii="Arial" w:cs="Arial" w:hint="eastAsia"/>
              </w:rPr>
              <w:t>.</w:t>
            </w:r>
            <w:r w:rsidRPr="00A157E6">
              <w:rPr>
                <w:rFonts w:ascii="Arial" w:cs="Arial"/>
              </w:rPr>
              <w:t>提供原厂针对投标产品的售后服务承诺函原件，并在售后服务承诺函中注明产品续保时间。</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Arial" w:cs="Arial"/>
                <w:szCs w:val="21"/>
              </w:rPr>
              <w:t>2</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宋体" w:cs="Arial"/>
                <w:szCs w:val="21"/>
              </w:rPr>
              <w:t>台</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t>4</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kern w:val="0"/>
                <w:szCs w:val="21"/>
              </w:rPr>
            </w:pPr>
            <w:r w:rsidRPr="00A157E6">
              <w:rPr>
                <w:rFonts w:ascii="Arial" w:hAnsi="宋体" w:cs="Arial"/>
                <w:kern w:val="0"/>
                <w:szCs w:val="21"/>
              </w:rPr>
              <w:t>监控机</w:t>
            </w:r>
          </w:p>
        </w:tc>
        <w:tc>
          <w:tcPr>
            <w:tcW w:w="4824" w:type="dxa"/>
            <w:tcBorders>
              <w:top w:val="single" w:sz="4" w:space="0" w:color="auto"/>
              <w:left w:val="single" w:sz="4" w:space="0" w:color="auto"/>
              <w:bottom w:val="single" w:sz="4" w:space="0" w:color="auto"/>
              <w:right w:val="single" w:sz="4" w:space="0" w:color="auto"/>
            </w:tcBorders>
          </w:tcPr>
          <w:p w:rsidR="0066413C" w:rsidRPr="00A157E6" w:rsidRDefault="0066413C" w:rsidP="00DB1263">
            <w:pPr>
              <w:rPr>
                <w:rFonts w:ascii="Arial" w:hAnsi="Arial" w:cs="Arial"/>
              </w:rPr>
            </w:pPr>
            <w:r w:rsidRPr="00A157E6">
              <w:rPr>
                <w:rFonts w:ascii="Arial" w:hAnsi="Arial" w:cs="Arial"/>
              </w:rPr>
              <w:t>1</w:t>
            </w:r>
            <w:r>
              <w:rPr>
                <w:rFonts w:ascii="Arial" w:cs="Arial" w:hint="eastAsia"/>
              </w:rPr>
              <w:t>.</w:t>
            </w:r>
            <w:r w:rsidRPr="00A157E6">
              <w:rPr>
                <w:rFonts w:ascii="Arial" w:hAnsi="Arial" w:cs="Arial"/>
              </w:rPr>
              <w:t>CPU</w:t>
            </w:r>
            <w:r w:rsidRPr="00A157E6">
              <w:rPr>
                <w:rFonts w:ascii="Arial" w:cs="Arial"/>
              </w:rPr>
              <w:t>：英特尔酷睿</w:t>
            </w:r>
            <w:r w:rsidRPr="00A157E6">
              <w:rPr>
                <w:rFonts w:ascii="Arial" w:hAnsi="Arial" w:cs="Arial"/>
              </w:rPr>
              <w:t>I5 8500</w:t>
            </w:r>
            <w:r w:rsidRPr="00A157E6">
              <w:rPr>
                <w:rFonts w:ascii="Arial" w:cs="Arial"/>
              </w:rPr>
              <w:t>及以上；</w:t>
            </w:r>
          </w:p>
          <w:p w:rsidR="0066413C" w:rsidRPr="00A157E6" w:rsidRDefault="0066413C" w:rsidP="00DB1263">
            <w:pPr>
              <w:rPr>
                <w:rFonts w:ascii="Arial" w:hAnsi="Arial" w:cs="Arial"/>
              </w:rPr>
            </w:pPr>
            <w:r w:rsidRPr="00A157E6">
              <w:rPr>
                <w:rFonts w:ascii="Arial" w:hAnsi="Arial" w:cs="Arial"/>
              </w:rPr>
              <w:t>2</w:t>
            </w:r>
            <w:r>
              <w:rPr>
                <w:rFonts w:ascii="Arial" w:cs="Arial" w:hint="eastAsia"/>
              </w:rPr>
              <w:t>.</w:t>
            </w:r>
            <w:r w:rsidRPr="00A157E6">
              <w:rPr>
                <w:rFonts w:ascii="Arial" w:cs="Arial"/>
              </w:rPr>
              <w:t>主板支持至少</w:t>
            </w:r>
            <w:r w:rsidRPr="00A157E6">
              <w:rPr>
                <w:rFonts w:ascii="Arial" w:hAnsi="Arial" w:cs="Arial"/>
              </w:rPr>
              <w:t>4</w:t>
            </w:r>
            <w:r w:rsidRPr="00A157E6">
              <w:rPr>
                <w:rFonts w:ascii="Arial" w:cs="Arial"/>
              </w:rPr>
              <w:t>个内存插槽，本次配置</w:t>
            </w:r>
            <w:r w:rsidRPr="00A157E6">
              <w:rPr>
                <w:rFonts w:ascii="Arial" w:hAnsi="Arial" w:cs="Arial"/>
              </w:rPr>
              <w:t>16G</w:t>
            </w:r>
            <w:r w:rsidRPr="00A157E6">
              <w:rPr>
                <w:rFonts w:ascii="Arial" w:cs="Arial"/>
              </w:rPr>
              <w:t>内存</w:t>
            </w:r>
            <w:r>
              <w:rPr>
                <w:rFonts w:ascii="Arial" w:cs="Arial" w:hint="eastAsia"/>
              </w:rPr>
              <w:t>；</w:t>
            </w:r>
          </w:p>
          <w:p w:rsidR="0066413C" w:rsidRPr="00A157E6" w:rsidRDefault="0066413C" w:rsidP="00DB1263">
            <w:pPr>
              <w:rPr>
                <w:rFonts w:ascii="Arial" w:hAnsi="Arial" w:cs="Arial"/>
              </w:rPr>
            </w:pPr>
            <w:r w:rsidRPr="00A157E6">
              <w:rPr>
                <w:rFonts w:ascii="Arial" w:hAnsi="Arial" w:cs="Arial"/>
              </w:rPr>
              <w:t>3</w:t>
            </w:r>
            <w:r>
              <w:rPr>
                <w:rFonts w:ascii="Arial" w:cs="Arial" w:hint="eastAsia"/>
              </w:rPr>
              <w:t>.</w:t>
            </w:r>
            <w:r w:rsidRPr="00A157E6">
              <w:rPr>
                <w:rFonts w:ascii="Arial" w:cs="Arial"/>
              </w:rPr>
              <w:t>显卡：专业</w:t>
            </w:r>
            <w:r w:rsidRPr="00A157E6">
              <w:rPr>
                <w:rFonts w:ascii="Arial" w:hAnsi="Arial" w:cs="Arial"/>
              </w:rPr>
              <w:t>4</w:t>
            </w:r>
            <w:r w:rsidRPr="00A157E6">
              <w:rPr>
                <w:rFonts w:ascii="Arial" w:cs="Arial"/>
              </w:rPr>
              <w:t>屏显卡，显存不低于</w:t>
            </w:r>
            <w:r w:rsidRPr="00A157E6">
              <w:rPr>
                <w:rFonts w:ascii="Arial" w:hAnsi="Arial" w:cs="Arial"/>
              </w:rPr>
              <w:t>4G</w:t>
            </w:r>
            <w:r w:rsidRPr="00A157E6">
              <w:rPr>
                <w:rFonts w:ascii="Arial" w:cs="Arial"/>
              </w:rPr>
              <w:t>，不少于</w:t>
            </w:r>
            <w:r w:rsidRPr="00A157E6">
              <w:rPr>
                <w:rFonts w:ascii="Arial" w:hAnsi="Arial" w:cs="Arial"/>
              </w:rPr>
              <w:t>4</w:t>
            </w:r>
            <w:r w:rsidRPr="00A157E6">
              <w:rPr>
                <w:rFonts w:ascii="Arial" w:cs="Arial"/>
              </w:rPr>
              <w:t>个</w:t>
            </w:r>
            <w:r w:rsidRPr="00A157E6">
              <w:rPr>
                <w:rFonts w:ascii="Arial" w:hAnsi="Arial" w:cs="Arial"/>
              </w:rPr>
              <w:t>MINI DP</w:t>
            </w:r>
            <w:r w:rsidRPr="00A157E6">
              <w:rPr>
                <w:rFonts w:ascii="Arial" w:cs="Arial"/>
              </w:rPr>
              <w:t>输出接口，配置</w:t>
            </w:r>
            <w:r w:rsidRPr="00A157E6">
              <w:rPr>
                <w:rFonts w:ascii="Arial" w:hAnsi="Arial" w:cs="Arial"/>
              </w:rPr>
              <w:t>4</w:t>
            </w:r>
            <w:r w:rsidRPr="00A157E6">
              <w:rPr>
                <w:rFonts w:ascii="Arial" w:cs="Arial"/>
              </w:rPr>
              <w:t>根转接线，用于</w:t>
            </w:r>
            <w:r w:rsidRPr="00A157E6">
              <w:rPr>
                <w:rFonts w:ascii="Arial" w:hAnsi="Arial" w:cs="Arial"/>
              </w:rPr>
              <w:t>MINI DP</w:t>
            </w:r>
            <w:r w:rsidRPr="00A157E6">
              <w:rPr>
                <w:rFonts w:ascii="Arial" w:cs="Arial"/>
              </w:rPr>
              <w:t>接口转</w:t>
            </w:r>
            <w:r w:rsidRPr="00A157E6">
              <w:rPr>
                <w:rFonts w:ascii="Arial" w:hAnsi="Arial" w:cs="Arial"/>
              </w:rPr>
              <w:t>HDMI</w:t>
            </w:r>
            <w:r w:rsidRPr="00A157E6">
              <w:rPr>
                <w:rFonts w:ascii="Arial" w:cs="Arial"/>
              </w:rPr>
              <w:t>接口</w:t>
            </w:r>
            <w:r>
              <w:rPr>
                <w:rFonts w:ascii="Arial" w:cs="Arial" w:hint="eastAsia"/>
              </w:rPr>
              <w:t>；</w:t>
            </w:r>
          </w:p>
          <w:p w:rsidR="0066413C" w:rsidRPr="00A157E6" w:rsidRDefault="0066413C" w:rsidP="00DB1263">
            <w:pPr>
              <w:rPr>
                <w:rFonts w:ascii="Arial" w:hAnsi="Arial" w:cs="Arial"/>
              </w:rPr>
            </w:pPr>
            <w:r w:rsidRPr="00A157E6">
              <w:rPr>
                <w:rFonts w:ascii="Arial" w:hAnsi="Arial" w:cs="Arial"/>
              </w:rPr>
              <w:t>4</w:t>
            </w:r>
            <w:r>
              <w:rPr>
                <w:rFonts w:ascii="Arial" w:cs="Arial" w:hint="eastAsia"/>
              </w:rPr>
              <w:t>.</w:t>
            </w:r>
            <w:r w:rsidRPr="00A157E6">
              <w:rPr>
                <w:rFonts w:ascii="Arial" w:cs="Arial"/>
              </w:rPr>
              <w:t>硬盘：配置不少于</w:t>
            </w:r>
            <w:r w:rsidRPr="00A157E6">
              <w:rPr>
                <w:rFonts w:ascii="Arial" w:hAnsi="Arial" w:cs="Arial"/>
              </w:rPr>
              <w:t>1T</w:t>
            </w:r>
            <w:r w:rsidRPr="00A157E6">
              <w:rPr>
                <w:rFonts w:ascii="Arial" w:cs="Arial"/>
              </w:rPr>
              <w:t>机械硬盘</w:t>
            </w:r>
            <w:r>
              <w:rPr>
                <w:rFonts w:ascii="Arial" w:cs="Arial" w:hint="eastAsia"/>
              </w:rPr>
              <w:t>；</w:t>
            </w:r>
          </w:p>
          <w:p w:rsidR="0066413C" w:rsidRPr="00A157E6" w:rsidRDefault="0066413C" w:rsidP="00DB1263">
            <w:pPr>
              <w:rPr>
                <w:rFonts w:ascii="Arial" w:hAnsi="Arial" w:cs="Arial"/>
              </w:rPr>
            </w:pPr>
            <w:r w:rsidRPr="00A157E6">
              <w:rPr>
                <w:rFonts w:ascii="Arial" w:hAnsi="Arial" w:cs="Arial"/>
              </w:rPr>
              <w:t>5</w:t>
            </w:r>
            <w:r>
              <w:rPr>
                <w:rFonts w:ascii="Arial" w:cs="Arial" w:hint="eastAsia"/>
              </w:rPr>
              <w:t>.</w:t>
            </w:r>
            <w:r w:rsidRPr="00A157E6">
              <w:rPr>
                <w:rFonts w:ascii="Arial" w:cs="Arial"/>
              </w:rPr>
              <w:t>每台监控主机可同时接入至少</w:t>
            </w:r>
            <w:r w:rsidRPr="00A157E6">
              <w:rPr>
                <w:rFonts w:ascii="Arial" w:hAnsi="Arial" w:cs="Arial"/>
              </w:rPr>
              <w:t>4</w:t>
            </w:r>
            <w:r w:rsidRPr="00A157E6">
              <w:rPr>
                <w:rFonts w:ascii="Arial" w:cs="Arial"/>
              </w:rPr>
              <w:t>台显示器，支持多屏显示</w:t>
            </w:r>
            <w:r>
              <w:rPr>
                <w:rFonts w:ascii="Arial" w:cs="Arial" w:hint="eastAsia"/>
              </w:rPr>
              <w:t>；</w:t>
            </w:r>
          </w:p>
          <w:p w:rsidR="0066413C" w:rsidRPr="00A157E6" w:rsidRDefault="0066413C" w:rsidP="00DB1263">
            <w:pPr>
              <w:rPr>
                <w:rFonts w:ascii="Arial" w:hAnsi="Arial" w:cs="Arial"/>
              </w:rPr>
            </w:pPr>
            <w:r w:rsidRPr="00A157E6">
              <w:rPr>
                <w:rFonts w:ascii="Arial" w:hAnsi="Arial" w:cs="Arial"/>
              </w:rPr>
              <w:t>6</w:t>
            </w:r>
            <w:r>
              <w:rPr>
                <w:rFonts w:ascii="Arial" w:cs="Arial" w:hint="eastAsia"/>
              </w:rPr>
              <w:t>.</w:t>
            </w:r>
            <w:r w:rsidRPr="00A157E6">
              <w:rPr>
                <w:rFonts w:ascii="Arial" w:cs="Arial"/>
              </w:rPr>
              <w:t>配套键盘鼠标</w:t>
            </w:r>
            <w:r>
              <w:rPr>
                <w:rFonts w:ascii="Arial" w:cs="Arial" w:hint="eastAsia"/>
              </w:rPr>
              <w:t>；</w:t>
            </w:r>
          </w:p>
          <w:p w:rsidR="0066413C" w:rsidRPr="00A157E6" w:rsidRDefault="0066413C" w:rsidP="00DB1263">
            <w:pPr>
              <w:rPr>
                <w:rFonts w:ascii="Arial" w:hAnsi="Arial" w:cs="Arial"/>
              </w:rPr>
            </w:pPr>
            <w:r w:rsidRPr="00A157E6">
              <w:rPr>
                <w:rFonts w:ascii="Arial" w:hAnsi="Arial" w:cs="Arial"/>
              </w:rPr>
              <w:t>7</w:t>
            </w:r>
            <w:r>
              <w:rPr>
                <w:rFonts w:ascii="Arial" w:cs="Arial" w:hint="eastAsia"/>
              </w:rPr>
              <w:t>.</w:t>
            </w:r>
            <w:r w:rsidRPr="00A157E6">
              <w:rPr>
                <w:rFonts w:ascii="Arial" w:cs="Arial"/>
              </w:rPr>
              <w:t>提供</w:t>
            </w:r>
            <w:r w:rsidRPr="00A157E6">
              <w:rPr>
                <w:rFonts w:ascii="Arial" w:hAnsi="Arial" w:cs="Arial"/>
              </w:rPr>
              <w:t>1</w:t>
            </w:r>
            <w:r w:rsidRPr="00A157E6">
              <w:rPr>
                <w:rFonts w:ascii="Arial" w:cs="Arial"/>
              </w:rPr>
              <w:t>年质保。</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Arial" w:cs="Arial"/>
                <w:szCs w:val="21"/>
              </w:rPr>
              <w:t>4</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宋体" w:cs="Arial"/>
                <w:szCs w:val="21"/>
              </w:rPr>
              <w:t>台</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lastRenderedPageBreak/>
              <w:t>5</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kern w:val="0"/>
                <w:szCs w:val="21"/>
              </w:rPr>
            </w:pPr>
            <w:r w:rsidRPr="00A157E6">
              <w:rPr>
                <w:rFonts w:ascii="Arial" w:hAnsi="Arial" w:cs="Arial"/>
                <w:kern w:val="0"/>
                <w:szCs w:val="21"/>
              </w:rPr>
              <w:t>24</w:t>
            </w:r>
            <w:r w:rsidRPr="00A157E6">
              <w:rPr>
                <w:rFonts w:ascii="Arial" w:hAnsi="宋体" w:cs="Arial"/>
                <w:kern w:val="0"/>
                <w:szCs w:val="21"/>
              </w:rPr>
              <w:t>寸显示器</w:t>
            </w:r>
          </w:p>
        </w:tc>
        <w:tc>
          <w:tcPr>
            <w:tcW w:w="4824" w:type="dxa"/>
            <w:tcBorders>
              <w:top w:val="single" w:sz="4" w:space="0" w:color="auto"/>
              <w:left w:val="single" w:sz="4" w:space="0" w:color="auto"/>
              <w:bottom w:val="single" w:sz="4" w:space="0" w:color="auto"/>
              <w:right w:val="single" w:sz="4" w:space="0" w:color="auto"/>
            </w:tcBorders>
          </w:tcPr>
          <w:p w:rsidR="0066413C" w:rsidRPr="00A157E6" w:rsidRDefault="0066413C" w:rsidP="00DB1263">
            <w:pPr>
              <w:rPr>
                <w:rFonts w:ascii="Arial" w:hAnsi="Arial" w:cs="Arial"/>
              </w:rPr>
            </w:pPr>
            <w:r w:rsidRPr="00A157E6">
              <w:rPr>
                <w:rFonts w:ascii="Arial" w:hAnsi="Arial" w:cs="Arial"/>
              </w:rPr>
              <w:t>1</w:t>
            </w:r>
            <w:r>
              <w:rPr>
                <w:rFonts w:ascii="Arial" w:cs="Arial" w:hint="eastAsia"/>
              </w:rPr>
              <w:t>.</w:t>
            </w:r>
            <w:r w:rsidRPr="00A157E6">
              <w:rPr>
                <w:rFonts w:ascii="Arial" w:hAnsi="Arial" w:cs="Arial"/>
              </w:rPr>
              <w:t>24</w:t>
            </w:r>
            <w:r w:rsidRPr="00A157E6">
              <w:rPr>
                <w:rFonts w:ascii="Arial" w:cs="Arial"/>
              </w:rPr>
              <w:t>英寸显示器，屏幕刷新率</w:t>
            </w:r>
            <w:r w:rsidRPr="00A157E6">
              <w:rPr>
                <w:rFonts w:ascii="Arial" w:hAnsi="Arial" w:cs="Arial"/>
              </w:rPr>
              <w:t>144HZ</w:t>
            </w:r>
            <w:r>
              <w:rPr>
                <w:rFonts w:ascii="Arial" w:cs="Arial" w:hint="eastAsia"/>
              </w:rPr>
              <w:t>；</w:t>
            </w:r>
          </w:p>
          <w:p w:rsidR="0066413C" w:rsidRPr="00A157E6" w:rsidRDefault="0066413C" w:rsidP="00DB1263">
            <w:pPr>
              <w:rPr>
                <w:rFonts w:ascii="Arial" w:hAnsi="Arial" w:cs="Arial"/>
              </w:rPr>
            </w:pPr>
            <w:r w:rsidRPr="00A157E6">
              <w:rPr>
                <w:rFonts w:ascii="Arial" w:hAnsi="Arial" w:cs="Arial"/>
              </w:rPr>
              <w:t>2</w:t>
            </w:r>
            <w:r>
              <w:rPr>
                <w:rFonts w:ascii="Arial" w:cs="Arial" w:hint="eastAsia"/>
              </w:rPr>
              <w:t>.</w:t>
            </w:r>
            <w:r w:rsidRPr="00A157E6">
              <w:rPr>
                <w:rFonts w:ascii="Arial" w:cs="Arial"/>
              </w:rPr>
              <w:t>提供</w:t>
            </w:r>
            <w:r w:rsidRPr="00A157E6">
              <w:rPr>
                <w:rFonts w:ascii="Arial" w:hAnsi="Arial" w:cs="Arial"/>
              </w:rPr>
              <w:t>DP</w:t>
            </w:r>
            <w:r w:rsidRPr="00A157E6">
              <w:rPr>
                <w:rFonts w:ascii="Arial" w:cs="Arial"/>
              </w:rPr>
              <w:t>、</w:t>
            </w:r>
            <w:r w:rsidRPr="00A157E6">
              <w:rPr>
                <w:rFonts w:ascii="Arial" w:hAnsi="Arial" w:cs="Arial"/>
              </w:rPr>
              <w:t>HDMI</w:t>
            </w:r>
            <w:r w:rsidRPr="00A157E6">
              <w:rPr>
                <w:rFonts w:ascii="Arial" w:cs="Arial"/>
              </w:rPr>
              <w:t>接口</w:t>
            </w:r>
            <w:r>
              <w:rPr>
                <w:rFonts w:ascii="Arial" w:cs="Arial" w:hint="eastAsia"/>
              </w:rPr>
              <w:t>；</w:t>
            </w:r>
          </w:p>
          <w:p w:rsidR="0066413C" w:rsidRPr="00A157E6" w:rsidRDefault="0066413C" w:rsidP="00DB1263">
            <w:pPr>
              <w:rPr>
                <w:rFonts w:ascii="Arial" w:hAnsi="Arial" w:cs="Arial"/>
              </w:rPr>
            </w:pPr>
            <w:r w:rsidRPr="00A157E6">
              <w:rPr>
                <w:rFonts w:ascii="Arial" w:hAnsi="Arial" w:cs="Arial"/>
              </w:rPr>
              <w:t>3</w:t>
            </w:r>
            <w:r>
              <w:rPr>
                <w:rFonts w:ascii="Arial" w:cs="Arial" w:hint="eastAsia"/>
              </w:rPr>
              <w:t>.</w:t>
            </w:r>
            <w:r w:rsidRPr="00A157E6">
              <w:rPr>
                <w:rFonts w:ascii="Arial" w:cs="Arial"/>
              </w:rPr>
              <w:t>屏幕比例</w:t>
            </w:r>
            <w:r w:rsidRPr="00A157E6">
              <w:rPr>
                <w:rFonts w:ascii="Arial" w:hAnsi="Arial" w:cs="Arial"/>
              </w:rPr>
              <w:t>16:9</w:t>
            </w:r>
            <w:r>
              <w:rPr>
                <w:rFonts w:ascii="Arial" w:cs="Arial" w:hint="eastAsia"/>
              </w:rPr>
              <w:t>；</w:t>
            </w:r>
          </w:p>
          <w:p w:rsidR="0066413C" w:rsidRPr="00A157E6" w:rsidRDefault="0066413C" w:rsidP="00DB1263">
            <w:pPr>
              <w:rPr>
                <w:rFonts w:ascii="Arial" w:hAnsi="Arial" w:cs="Arial"/>
              </w:rPr>
            </w:pPr>
            <w:r w:rsidRPr="00A157E6">
              <w:rPr>
                <w:rFonts w:ascii="Arial" w:hAnsi="Arial" w:cs="Arial"/>
              </w:rPr>
              <w:t>4</w:t>
            </w:r>
            <w:r>
              <w:rPr>
                <w:rFonts w:ascii="Arial" w:cs="Arial" w:hint="eastAsia"/>
              </w:rPr>
              <w:t>.</w:t>
            </w:r>
            <w:r w:rsidRPr="00A157E6">
              <w:rPr>
                <w:rFonts w:ascii="Arial" w:cs="Arial"/>
              </w:rPr>
              <w:t>分辨率</w:t>
            </w:r>
            <w:r w:rsidRPr="00A157E6">
              <w:rPr>
                <w:rFonts w:ascii="Arial" w:hAnsi="Arial" w:cs="Arial"/>
              </w:rPr>
              <w:t>1920*1080</w:t>
            </w:r>
            <w:r>
              <w:rPr>
                <w:rFonts w:ascii="Arial" w:cs="Arial" w:hint="eastAsia"/>
              </w:rPr>
              <w:t>；</w:t>
            </w:r>
          </w:p>
          <w:p w:rsidR="0066413C" w:rsidRPr="00A157E6" w:rsidRDefault="0066413C" w:rsidP="00DB1263">
            <w:pPr>
              <w:rPr>
                <w:rFonts w:ascii="Arial" w:hAnsi="Arial" w:cs="Arial"/>
              </w:rPr>
            </w:pPr>
            <w:r w:rsidRPr="00A157E6">
              <w:rPr>
                <w:rFonts w:ascii="Arial" w:hAnsi="Arial" w:cs="Arial"/>
              </w:rPr>
              <w:t>5</w:t>
            </w:r>
            <w:r>
              <w:rPr>
                <w:rFonts w:ascii="Arial" w:cs="Arial" w:hint="eastAsia"/>
              </w:rPr>
              <w:t>.</w:t>
            </w:r>
            <w:r w:rsidRPr="00A157E6">
              <w:rPr>
                <w:rFonts w:ascii="Arial" w:cs="Arial"/>
              </w:rPr>
              <w:t>配套电源线、适配器、音频线、</w:t>
            </w:r>
            <w:r w:rsidRPr="00A157E6">
              <w:rPr>
                <w:rFonts w:ascii="Arial" w:hAnsi="Arial" w:cs="Arial"/>
              </w:rPr>
              <w:t>DP</w:t>
            </w:r>
            <w:r w:rsidRPr="00A157E6">
              <w:rPr>
                <w:rFonts w:ascii="Arial" w:cs="Arial"/>
              </w:rPr>
              <w:t>线、</w:t>
            </w:r>
            <w:r>
              <w:rPr>
                <w:rFonts w:ascii="Arial" w:hAnsi="Arial" w:cs="Arial" w:hint="eastAsia"/>
              </w:rPr>
              <w:t>HDMI</w:t>
            </w:r>
            <w:r w:rsidRPr="00A157E6">
              <w:rPr>
                <w:rFonts w:ascii="Arial" w:cs="Arial"/>
              </w:rPr>
              <w:t>线</w:t>
            </w:r>
            <w:r>
              <w:rPr>
                <w:rFonts w:ascii="Arial" w:cs="Arial" w:hint="eastAsia"/>
              </w:rPr>
              <w:t>、挂墙安装架；</w:t>
            </w:r>
          </w:p>
          <w:p w:rsidR="0066413C" w:rsidRPr="00A157E6" w:rsidRDefault="0066413C" w:rsidP="00DB1263">
            <w:pPr>
              <w:rPr>
                <w:rFonts w:ascii="Arial" w:hAnsi="Arial" w:cs="Arial"/>
              </w:rPr>
            </w:pPr>
            <w:r w:rsidRPr="00A157E6">
              <w:rPr>
                <w:rFonts w:ascii="Arial" w:hAnsi="Arial" w:cs="Arial"/>
              </w:rPr>
              <w:t>6</w:t>
            </w:r>
            <w:r>
              <w:rPr>
                <w:rFonts w:ascii="Arial" w:cs="Arial" w:hint="eastAsia"/>
              </w:rPr>
              <w:t>.</w:t>
            </w:r>
            <w:r w:rsidRPr="00A157E6">
              <w:rPr>
                <w:rFonts w:ascii="Arial" w:cs="Arial"/>
              </w:rPr>
              <w:t>提供</w:t>
            </w:r>
            <w:r w:rsidRPr="00A157E6">
              <w:rPr>
                <w:rFonts w:ascii="Arial" w:hAnsi="Arial" w:cs="Arial"/>
              </w:rPr>
              <w:t>3</w:t>
            </w:r>
            <w:r w:rsidRPr="00A157E6">
              <w:rPr>
                <w:rFonts w:ascii="Arial" w:cs="Arial"/>
              </w:rPr>
              <w:t>年质保。</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Arial" w:cs="Arial"/>
                <w:szCs w:val="21"/>
              </w:rPr>
              <w:t>10</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宋体" w:cs="Arial"/>
                <w:szCs w:val="21"/>
              </w:rPr>
              <w:t>台</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t>6</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kern w:val="0"/>
                <w:szCs w:val="21"/>
              </w:rPr>
            </w:pPr>
            <w:r w:rsidRPr="00A157E6">
              <w:rPr>
                <w:rFonts w:ascii="Arial" w:hAnsi="宋体" w:cs="Arial"/>
                <w:kern w:val="0"/>
                <w:szCs w:val="21"/>
              </w:rPr>
              <w:t>计算机</w:t>
            </w:r>
          </w:p>
        </w:tc>
        <w:tc>
          <w:tcPr>
            <w:tcW w:w="4824" w:type="dxa"/>
            <w:tcBorders>
              <w:top w:val="single" w:sz="4" w:space="0" w:color="auto"/>
              <w:left w:val="single" w:sz="4" w:space="0" w:color="auto"/>
              <w:bottom w:val="single" w:sz="4" w:space="0" w:color="auto"/>
              <w:right w:val="single" w:sz="4" w:space="0" w:color="auto"/>
            </w:tcBorders>
          </w:tcPr>
          <w:p w:rsidR="0066413C" w:rsidRPr="001E3F02" w:rsidRDefault="0066413C" w:rsidP="00DB1263">
            <w:pPr>
              <w:rPr>
                <w:rFonts w:ascii="Arial" w:hAnsi="Arial" w:cs="Arial" w:hint="eastAsia"/>
              </w:rPr>
            </w:pPr>
            <w:r w:rsidRPr="001E3F02">
              <w:rPr>
                <w:rFonts w:ascii="Arial" w:hAnsi="Arial" w:cs="Arial" w:hint="eastAsia"/>
              </w:rPr>
              <w:t>CPU</w:t>
            </w:r>
            <w:r>
              <w:rPr>
                <w:rFonts w:ascii="Arial" w:hAnsi="Arial" w:cs="Arial" w:hint="eastAsia"/>
              </w:rPr>
              <w:t>：</w:t>
            </w:r>
            <w:r w:rsidRPr="001E3F02">
              <w:rPr>
                <w:rFonts w:ascii="Arial" w:hAnsi="Arial" w:cs="Arial" w:hint="eastAsia"/>
              </w:rPr>
              <w:t xml:space="preserve">I7-8700 </w:t>
            </w:r>
            <w:r>
              <w:rPr>
                <w:rFonts w:ascii="Arial" w:hAnsi="Arial" w:cs="Arial" w:hint="eastAsia"/>
              </w:rPr>
              <w:t>，</w:t>
            </w:r>
            <w:r w:rsidRPr="001E3F02">
              <w:rPr>
                <w:rFonts w:ascii="Arial" w:hAnsi="Arial" w:cs="Arial" w:hint="eastAsia"/>
              </w:rPr>
              <w:t>主频</w:t>
            </w:r>
            <w:r>
              <w:rPr>
                <w:rFonts w:ascii="Arial" w:hAnsi="Arial" w:cs="Arial" w:hint="eastAsia"/>
              </w:rPr>
              <w:t>：</w:t>
            </w:r>
            <w:r w:rsidRPr="001E3F02">
              <w:rPr>
                <w:rFonts w:ascii="Arial" w:hAnsi="Arial" w:cs="Arial" w:hint="eastAsia"/>
              </w:rPr>
              <w:t>3.2 GHz</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内存</w:t>
            </w:r>
            <w:r>
              <w:rPr>
                <w:rFonts w:ascii="Arial" w:hAnsi="Arial" w:cs="Arial" w:hint="eastAsia"/>
              </w:rPr>
              <w:t>：</w:t>
            </w:r>
            <w:r w:rsidRPr="001E3F02">
              <w:rPr>
                <w:rFonts w:ascii="Arial" w:hAnsi="Arial" w:cs="Arial" w:hint="eastAsia"/>
              </w:rPr>
              <w:t>16GB DDR4</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硬盘</w:t>
            </w:r>
            <w:r>
              <w:rPr>
                <w:rFonts w:ascii="Arial" w:hAnsi="Arial" w:cs="Arial" w:hint="eastAsia"/>
              </w:rPr>
              <w:t>：</w:t>
            </w:r>
            <w:r w:rsidRPr="001E3F02">
              <w:rPr>
                <w:rFonts w:ascii="Arial" w:hAnsi="Arial" w:cs="Arial" w:hint="eastAsia"/>
              </w:rPr>
              <w:t>2TB+256G SSD</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显卡</w:t>
            </w:r>
            <w:r>
              <w:rPr>
                <w:rFonts w:ascii="Arial" w:hAnsi="Arial" w:cs="Arial" w:hint="eastAsia"/>
              </w:rPr>
              <w:t>：</w:t>
            </w:r>
            <w:r w:rsidRPr="001E3F02">
              <w:rPr>
                <w:rFonts w:ascii="Arial" w:hAnsi="Arial" w:cs="Arial" w:hint="eastAsia"/>
              </w:rPr>
              <w:t>NVIDIA® Geforce GT730</w:t>
            </w:r>
            <w:r>
              <w:rPr>
                <w:rFonts w:ascii="Arial" w:hAnsi="Arial" w:cs="Arial" w:hint="eastAsia"/>
              </w:rPr>
              <w:t>，</w:t>
            </w:r>
            <w:r w:rsidRPr="001E3F02">
              <w:rPr>
                <w:rFonts w:ascii="Arial" w:hAnsi="Arial" w:cs="Arial" w:hint="eastAsia"/>
              </w:rPr>
              <w:t>2GB</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接口</w:t>
            </w:r>
            <w:r>
              <w:rPr>
                <w:rFonts w:ascii="Arial" w:hAnsi="Arial" w:cs="Arial" w:hint="eastAsia"/>
              </w:rPr>
              <w:t>：</w:t>
            </w:r>
            <w:r w:rsidRPr="001E3F02">
              <w:rPr>
                <w:rFonts w:ascii="Arial" w:hAnsi="Arial" w:cs="Arial" w:hint="eastAsia"/>
              </w:rPr>
              <w:t>前</w:t>
            </w:r>
            <w:r w:rsidRPr="001E3F02">
              <w:rPr>
                <w:rFonts w:ascii="Arial" w:hAnsi="Arial" w:cs="Arial" w:hint="eastAsia"/>
              </w:rPr>
              <w:t>2 *USB3.1+2 *USB3.0 + 1*USB3.0 Type C</w:t>
            </w:r>
            <w:r w:rsidRPr="001E3F02">
              <w:rPr>
                <w:rFonts w:ascii="Arial" w:hAnsi="Arial" w:cs="Arial" w:hint="eastAsia"/>
              </w:rPr>
              <w:t>，后</w:t>
            </w:r>
            <w:r w:rsidRPr="001E3F02">
              <w:rPr>
                <w:rFonts w:ascii="Arial" w:hAnsi="Arial" w:cs="Arial" w:hint="eastAsia"/>
              </w:rPr>
              <w:t>4*USB2.0</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音频接口</w:t>
            </w:r>
            <w:r>
              <w:rPr>
                <w:rFonts w:ascii="Arial" w:hAnsi="Arial" w:cs="Arial" w:hint="eastAsia"/>
              </w:rPr>
              <w:t>：</w:t>
            </w:r>
            <w:r w:rsidRPr="001E3F02">
              <w:rPr>
                <w:rFonts w:ascii="Arial" w:hAnsi="Arial" w:cs="Arial" w:hint="eastAsia"/>
              </w:rPr>
              <w:t>1*</w:t>
            </w:r>
            <w:r w:rsidRPr="001E3F02">
              <w:rPr>
                <w:rFonts w:ascii="Arial" w:hAnsi="Arial" w:cs="Arial" w:hint="eastAsia"/>
              </w:rPr>
              <w:t>耳机输出接口</w:t>
            </w:r>
            <w:r w:rsidRPr="001E3F02">
              <w:rPr>
                <w:rFonts w:ascii="Arial" w:hAnsi="Arial" w:cs="Arial" w:hint="eastAsia"/>
              </w:rPr>
              <w:t>/1*</w:t>
            </w:r>
            <w:r w:rsidRPr="001E3F02">
              <w:rPr>
                <w:rFonts w:ascii="Arial" w:hAnsi="Arial" w:cs="Arial" w:hint="eastAsia"/>
              </w:rPr>
              <w:t>麦克风输入接口</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视频接口</w:t>
            </w:r>
            <w:r>
              <w:rPr>
                <w:rFonts w:ascii="Arial" w:hAnsi="Arial" w:cs="Arial" w:hint="eastAsia"/>
              </w:rPr>
              <w:t>：</w:t>
            </w:r>
            <w:r w:rsidRPr="001E3F02">
              <w:rPr>
                <w:rFonts w:ascii="Arial" w:hAnsi="Arial" w:cs="Arial" w:hint="eastAsia"/>
              </w:rPr>
              <w:t>HDMI</w:t>
            </w:r>
            <w:r>
              <w:rPr>
                <w:rFonts w:ascii="Arial" w:hAnsi="Arial" w:cs="Arial" w:hint="eastAsia"/>
              </w:rPr>
              <w:t xml:space="preserve"> </w:t>
            </w:r>
            <w:r w:rsidRPr="001E3F02">
              <w:rPr>
                <w:rFonts w:ascii="Arial" w:hAnsi="Arial" w:cs="Arial" w:hint="eastAsia"/>
              </w:rPr>
              <w:t>x</w:t>
            </w:r>
            <w:r>
              <w:rPr>
                <w:rFonts w:ascii="Arial" w:hAnsi="Arial" w:cs="Arial" w:hint="eastAsia"/>
              </w:rPr>
              <w:t xml:space="preserve"> </w:t>
            </w:r>
            <w:r w:rsidRPr="001E3F02">
              <w:rPr>
                <w:rFonts w:ascii="Arial" w:hAnsi="Arial" w:cs="Arial" w:hint="eastAsia"/>
              </w:rPr>
              <w:t>1</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超薄窄边框</w:t>
            </w:r>
            <w:r w:rsidRPr="001E3F02">
              <w:rPr>
                <w:rFonts w:ascii="Arial" w:hAnsi="Arial" w:cs="Arial" w:hint="eastAsia"/>
              </w:rPr>
              <w:t>23</w:t>
            </w:r>
            <w:r w:rsidRPr="001E3F02">
              <w:rPr>
                <w:rFonts w:ascii="Arial" w:hAnsi="Arial" w:cs="Arial" w:hint="eastAsia"/>
              </w:rPr>
              <w:t>英寸宽</w:t>
            </w:r>
            <w:r w:rsidRPr="001E3F02">
              <w:rPr>
                <w:rFonts w:ascii="Arial" w:hAnsi="Arial" w:cs="Arial" w:hint="eastAsia"/>
              </w:rPr>
              <w:t xml:space="preserve"> LED</w:t>
            </w:r>
            <w:r w:rsidRPr="001E3F02">
              <w:rPr>
                <w:rFonts w:ascii="Arial" w:hAnsi="Arial" w:cs="Arial" w:hint="eastAsia"/>
              </w:rPr>
              <w:t>黑色低蓝光显示器</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网络：</w:t>
            </w:r>
            <w:r w:rsidRPr="001E3F02">
              <w:rPr>
                <w:rFonts w:ascii="Arial" w:hAnsi="Arial" w:cs="Arial" w:hint="eastAsia"/>
              </w:rPr>
              <w:t>RJ45</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无线网卡：</w:t>
            </w:r>
            <w:r w:rsidRPr="001E3F02">
              <w:rPr>
                <w:rFonts w:ascii="Arial" w:hAnsi="Arial" w:cs="Arial" w:hint="eastAsia"/>
              </w:rPr>
              <w:t>802.11 AC</w:t>
            </w:r>
            <w:r w:rsidRPr="001E3F02">
              <w:rPr>
                <w:rFonts w:ascii="Arial" w:hAnsi="Arial" w:cs="Arial" w:hint="eastAsia"/>
              </w:rPr>
              <w:t>无线网卡</w:t>
            </w:r>
            <w:r w:rsidRPr="001E3F02">
              <w:rPr>
                <w:rFonts w:ascii="Arial" w:hAnsi="Arial" w:cs="Arial" w:hint="eastAsia"/>
              </w:rPr>
              <w:t>+</w:t>
            </w:r>
            <w:r w:rsidRPr="001E3F02">
              <w:rPr>
                <w:rFonts w:ascii="Arial" w:hAnsi="Arial" w:cs="Arial" w:hint="eastAsia"/>
              </w:rPr>
              <w:t>蓝牙</w:t>
            </w:r>
            <w:r>
              <w:rPr>
                <w:rFonts w:ascii="Arial" w:hAnsi="Arial" w:cs="Arial" w:hint="eastAsia"/>
              </w:rPr>
              <w:t>；</w:t>
            </w:r>
          </w:p>
          <w:p w:rsidR="0066413C" w:rsidRPr="001E3F02" w:rsidRDefault="0066413C" w:rsidP="00DB1263">
            <w:pPr>
              <w:rPr>
                <w:rFonts w:ascii="Arial" w:hAnsi="Arial" w:cs="Arial" w:hint="eastAsia"/>
              </w:rPr>
            </w:pPr>
            <w:r w:rsidRPr="001E3F02">
              <w:rPr>
                <w:rFonts w:ascii="Arial" w:hAnsi="Arial" w:cs="Arial" w:hint="eastAsia"/>
              </w:rPr>
              <w:t>输入设备：</w:t>
            </w:r>
            <w:r w:rsidRPr="001E3F02">
              <w:rPr>
                <w:rFonts w:ascii="Arial" w:hAnsi="Arial" w:cs="Arial" w:hint="eastAsia"/>
              </w:rPr>
              <w:t>USB</w:t>
            </w:r>
            <w:r w:rsidRPr="001E3F02">
              <w:rPr>
                <w:rFonts w:ascii="Arial" w:hAnsi="Arial" w:cs="Arial" w:hint="eastAsia"/>
              </w:rPr>
              <w:t>鼠标</w:t>
            </w:r>
            <w:r w:rsidRPr="001E3F02">
              <w:rPr>
                <w:rFonts w:ascii="Arial" w:hAnsi="Arial" w:cs="Arial" w:hint="eastAsia"/>
              </w:rPr>
              <w:t>+USB</w:t>
            </w:r>
            <w:r w:rsidRPr="001E3F02">
              <w:rPr>
                <w:rFonts w:ascii="Arial" w:hAnsi="Arial" w:cs="Arial" w:hint="eastAsia"/>
              </w:rPr>
              <w:t>键盘</w:t>
            </w:r>
            <w:r>
              <w:rPr>
                <w:rFonts w:ascii="Arial" w:hAnsi="Arial" w:cs="Arial" w:hint="eastAsia"/>
              </w:rPr>
              <w:t>；</w:t>
            </w:r>
          </w:p>
          <w:p w:rsidR="0066413C" w:rsidRDefault="0066413C" w:rsidP="00DB1263">
            <w:pPr>
              <w:rPr>
                <w:rFonts w:ascii="Arial" w:hAnsi="Arial" w:cs="Arial" w:hint="eastAsia"/>
              </w:rPr>
            </w:pPr>
            <w:r w:rsidRPr="001E3F02">
              <w:rPr>
                <w:rFonts w:ascii="Arial" w:hAnsi="Arial" w:cs="Arial" w:hint="eastAsia"/>
              </w:rPr>
              <w:t>电源功率：</w:t>
            </w:r>
            <w:r w:rsidRPr="001E3F02">
              <w:rPr>
                <w:rFonts w:ascii="Arial" w:hAnsi="Arial" w:cs="Arial" w:hint="eastAsia"/>
              </w:rPr>
              <w:t>180W_ES</w:t>
            </w:r>
            <w:r w:rsidRPr="001E3F02">
              <w:rPr>
                <w:rFonts w:ascii="Arial" w:hAnsi="Arial" w:cs="Arial" w:hint="eastAsia"/>
              </w:rPr>
              <w:t>电源</w:t>
            </w:r>
            <w:r>
              <w:rPr>
                <w:rFonts w:ascii="Arial" w:hAnsi="Arial" w:cs="Arial" w:hint="eastAsia"/>
              </w:rPr>
              <w:t>；</w:t>
            </w:r>
          </w:p>
          <w:p w:rsidR="0066413C" w:rsidRPr="00A157E6" w:rsidRDefault="0066413C" w:rsidP="00DB1263">
            <w:pPr>
              <w:rPr>
                <w:rFonts w:ascii="Arial" w:hAnsi="Arial" w:cs="Arial"/>
              </w:rPr>
            </w:pPr>
            <w:r w:rsidRPr="00A157E6">
              <w:rPr>
                <w:rFonts w:ascii="Arial" w:cs="Arial"/>
              </w:rPr>
              <w:t>提供</w:t>
            </w:r>
            <w:r>
              <w:rPr>
                <w:rFonts w:ascii="Arial" w:hAnsi="Arial" w:cs="Arial" w:hint="eastAsia"/>
              </w:rPr>
              <w:t>1</w:t>
            </w:r>
            <w:r w:rsidRPr="00A157E6">
              <w:rPr>
                <w:rFonts w:ascii="Arial" w:cs="Arial"/>
              </w:rPr>
              <w:t>年</w:t>
            </w:r>
            <w:r>
              <w:rPr>
                <w:rFonts w:ascii="Arial" w:cs="Arial" w:hint="eastAsia"/>
              </w:rPr>
              <w:t>现场</w:t>
            </w:r>
            <w:r w:rsidRPr="00A157E6">
              <w:rPr>
                <w:rFonts w:ascii="Arial" w:cs="Arial"/>
              </w:rPr>
              <w:t>质保。</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Arial" w:cs="Arial"/>
                <w:szCs w:val="21"/>
              </w:rPr>
              <w:t>10</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Cs w:val="21"/>
              </w:rPr>
            </w:pPr>
            <w:r w:rsidRPr="00A157E6">
              <w:rPr>
                <w:rFonts w:ascii="Arial" w:hAnsi="宋体" w:cs="Arial"/>
                <w:szCs w:val="21"/>
              </w:rPr>
              <w:t>台</w:t>
            </w:r>
          </w:p>
        </w:tc>
      </w:tr>
    </w:tbl>
    <w:p w:rsidR="0066413C" w:rsidRDefault="0066413C" w:rsidP="0066413C">
      <w:pPr>
        <w:spacing w:line="360" w:lineRule="auto"/>
        <w:rPr>
          <w:rFonts w:ascii="宋体" w:hAnsi="宋体" w:hint="eastAsia"/>
          <w:b/>
          <w:sz w:val="28"/>
          <w:szCs w:val="28"/>
        </w:rPr>
      </w:pPr>
    </w:p>
    <w:p w:rsidR="0066413C" w:rsidRDefault="0066413C" w:rsidP="0066413C">
      <w:pPr>
        <w:spacing w:line="360" w:lineRule="auto"/>
        <w:rPr>
          <w:rFonts w:ascii="宋体" w:hAnsi="宋体" w:hint="eastAsia"/>
          <w:b/>
          <w:sz w:val="28"/>
          <w:szCs w:val="28"/>
        </w:rPr>
      </w:pPr>
      <w:r>
        <w:rPr>
          <w:rFonts w:ascii="宋体" w:hAnsi="宋体" w:hint="eastAsia"/>
          <w:b/>
          <w:sz w:val="28"/>
          <w:szCs w:val="28"/>
        </w:rPr>
        <w:t>第二包：消费POS机</w:t>
      </w:r>
    </w:p>
    <w:tbl>
      <w:tblPr>
        <w:tblW w:w="77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11"/>
        <w:gridCol w:w="1095"/>
        <w:gridCol w:w="4824"/>
        <w:gridCol w:w="622"/>
        <w:gridCol w:w="597"/>
      </w:tblGrid>
      <w:tr w:rsidR="0066413C" w:rsidTr="00DB1263">
        <w:trPr>
          <w:trHeight w:val="390"/>
          <w:jc w:val="center"/>
        </w:trPr>
        <w:tc>
          <w:tcPr>
            <w:tcW w:w="611" w:type="dxa"/>
            <w:tcBorders>
              <w:top w:val="double" w:sz="4" w:space="0" w:color="auto"/>
              <w:left w:val="double" w:sz="4" w:space="0" w:color="auto"/>
              <w:bottom w:val="single" w:sz="4" w:space="0" w:color="auto"/>
              <w:right w:val="single" w:sz="4" w:space="0" w:color="auto"/>
            </w:tcBorders>
            <w:vAlign w:val="center"/>
          </w:tcPr>
          <w:p w:rsidR="0066413C" w:rsidRDefault="0066413C" w:rsidP="00DB1263">
            <w:pPr>
              <w:jc w:val="center"/>
              <w:rPr>
                <w:rFonts w:ascii="宋体" w:hAnsi="宋体"/>
                <w:b/>
                <w:szCs w:val="21"/>
              </w:rPr>
            </w:pPr>
            <w:r>
              <w:rPr>
                <w:rFonts w:ascii="宋体" w:hAnsi="宋体" w:hint="eastAsia"/>
                <w:b/>
                <w:szCs w:val="21"/>
              </w:rPr>
              <w:t>序号</w:t>
            </w:r>
          </w:p>
        </w:tc>
        <w:tc>
          <w:tcPr>
            <w:tcW w:w="1095"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b/>
                <w:szCs w:val="21"/>
              </w:rPr>
            </w:pPr>
            <w:r>
              <w:rPr>
                <w:rFonts w:ascii="宋体" w:hAnsi="宋体" w:hint="eastAsia"/>
                <w:b/>
                <w:szCs w:val="21"/>
              </w:rPr>
              <w:t>名 称</w:t>
            </w:r>
          </w:p>
        </w:tc>
        <w:tc>
          <w:tcPr>
            <w:tcW w:w="4824"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主要技术参数（或服务要求）</w:t>
            </w:r>
          </w:p>
        </w:tc>
        <w:tc>
          <w:tcPr>
            <w:tcW w:w="622"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数量</w:t>
            </w:r>
          </w:p>
        </w:tc>
        <w:tc>
          <w:tcPr>
            <w:tcW w:w="597" w:type="dxa"/>
            <w:tcBorders>
              <w:top w:val="double" w:sz="4" w:space="0" w:color="auto"/>
              <w:left w:val="single" w:sz="4" w:space="0" w:color="auto"/>
              <w:bottom w:val="single" w:sz="4" w:space="0" w:color="auto"/>
              <w:right w:val="single" w:sz="4" w:space="0" w:color="auto"/>
            </w:tcBorders>
            <w:vAlign w:val="center"/>
          </w:tcPr>
          <w:p w:rsidR="0066413C" w:rsidRDefault="0066413C" w:rsidP="00DB1263">
            <w:pPr>
              <w:jc w:val="center"/>
              <w:rPr>
                <w:rFonts w:ascii="宋体" w:hAnsi="宋体" w:hint="eastAsia"/>
                <w:b/>
                <w:szCs w:val="21"/>
              </w:rPr>
            </w:pPr>
            <w:r>
              <w:rPr>
                <w:rFonts w:ascii="宋体" w:hAnsi="宋体" w:hint="eastAsia"/>
                <w:b/>
                <w:szCs w:val="21"/>
              </w:rPr>
              <w:t>单位</w:t>
            </w:r>
          </w:p>
        </w:tc>
      </w:tr>
      <w:tr w:rsidR="0066413C" w:rsidTr="00DB1263">
        <w:trPr>
          <w:trHeight w:val="390"/>
          <w:jc w:val="center"/>
        </w:trPr>
        <w:tc>
          <w:tcPr>
            <w:tcW w:w="611" w:type="dxa"/>
            <w:tcBorders>
              <w:top w:val="single" w:sz="4" w:space="0" w:color="auto"/>
              <w:left w:val="double" w:sz="4" w:space="0" w:color="auto"/>
              <w:bottom w:val="single" w:sz="4" w:space="0" w:color="auto"/>
              <w:right w:val="single" w:sz="4" w:space="0" w:color="auto"/>
            </w:tcBorders>
            <w:vAlign w:val="center"/>
          </w:tcPr>
          <w:p w:rsidR="0066413C" w:rsidRPr="00A157E6" w:rsidRDefault="0066413C" w:rsidP="00DB1263">
            <w:pPr>
              <w:jc w:val="center"/>
              <w:rPr>
                <w:rFonts w:ascii="Arial" w:hAnsi="Arial" w:cs="Arial"/>
                <w:sz w:val="24"/>
              </w:rPr>
            </w:pPr>
            <w:r w:rsidRPr="00A157E6">
              <w:rPr>
                <w:rFonts w:ascii="Arial" w:hAnsi="Arial" w:cs="Arial"/>
                <w:sz w:val="24"/>
              </w:rPr>
              <w:t>1</w:t>
            </w:r>
          </w:p>
        </w:tc>
        <w:tc>
          <w:tcPr>
            <w:tcW w:w="1095"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left"/>
              <w:rPr>
                <w:rFonts w:ascii="Arial" w:hAnsi="Arial" w:cs="Arial"/>
                <w:szCs w:val="21"/>
              </w:rPr>
            </w:pPr>
            <w:r w:rsidRPr="007178A4">
              <w:rPr>
                <w:rFonts w:ascii="宋体" w:hAnsi="宋体" w:cs="宋体" w:hint="eastAsia"/>
                <w:color w:val="000000"/>
                <w:szCs w:val="21"/>
              </w:rPr>
              <w:t>▲</w:t>
            </w:r>
            <w:r w:rsidRPr="008E1631">
              <w:rPr>
                <w:rFonts w:ascii="Arial" w:hAnsi="宋体" w:cs="Arial" w:hint="eastAsia"/>
                <w:color w:val="000000"/>
                <w:szCs w:val="21"/>
              </w:rPr>
              <w:t>收款</w:t>
            </w:r>
            <w:r w:rsidRPr="008E1631">
              <w:rPr>
                <w:rFonts w:ascii="Arial" w:hAnsi="宋体" w:cs="Arial" w:hint="eastAsia"/>
                <w:color w:val="000000"/>
                <w:szCs w:val="21"/>
              </w:rPr>
              <w:t>POS</w:t>
            </w:r>
            <w:r w:rsidRPr="008E1631">
              <w:rPr>
                <w:rFonts w:ascii="Arial" w:hAnsi="宋体" w:cs="Arial" w:hint="eastAsia"/>
                <w:color w:val="000000"/>
                <w:szCs w:val="21"/>
              </w:rPr>
              <w:t>机</w:t>
            </w:r>
          </w:p>
        </w:tc>
        <w:tc>
          <w:tcPr>
            <w:tcW w:w="4824" w:type="dxa"/>
            <w:tcBorders>
              <w:top w:val="single" w:sz="4" w:space="0" w:color="auto"/>
              <w:left w:val="single" w:sz="4" w:space="0" w:color="auto"/>
              <w:bottom w:val="single" w:sz="4" w:space="0" w:color="auto"/>
              <w:right w:val="single" w:sz="4" w:space="0" w:color="auto"/>
            </w:tcBorders>
          </w:tcPr>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w:t>
            </w:r>
            <w:r w:rsidRPr="00D708ED">
              <w:rPr>
                <w:rFonts w:ascii="Arial" w:hAnsi="Arial" w:cs="Arial"/>
                <w:kern w:val="0"/>
                <w:szCs w:val="21"/>
              </w:rPr>
              <w:t>、采用</w:t>
            </w:r>
            <w:r w:rsidRPr="00D708ED">
              <w:rPr>
                <w:rFonts w:ascii="Arial" w:hAnsi="Arial" w:cs="Arial"/>
                <w:kern w:val="0"/>
                <w:szCs w:val="21"/>
              </w:rPr>
              <w:t>ARM</w:t>
            </w:r>
            <w:r w:rsidRPr="00D708ED">
              <w:rPr>
                <w:rFonts w:ascii="Arial" w:hAnsi="Arial" w:cs="Arial"/>
                <w:kern w:val="0"/>
                <w:szCs w:val="21"/>
              </w:rPr>
              <w:t>公司处理器，使收款机处理性能大幅提高；</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2</w:t>
            </w:r>
            <w:r w:rsidRPr="00D708ED">
              <w:rPr>
                <w:rFonts w:ascii="Arial" w:hAnsi="Arial" w:cs="Arial"/>
                <w:kern w:val="0"/>
                <w:szCs w:val="21"/>
              </w:rPr>
              <w:t>、</w:t>
            </w:r>
            <w:r>
              <w:rPr>
                <w:rFonts w:ascii="Arial" w:hAnsi="Arial" w:cs="Arial" w:hint="eastAsia"/>
                <w:kern w:val="0"/>
                <w:szCs w:val="21"/>
              </w:rPr>
              <w:t>同时</w:t>
            </w:r>
            <w:r w:rsidRPr="00D708ED">
              <w:rPr>
                <w:rFonts w:ascii="Arial" w:hAnsi="Arial" w:cs="Arial"/>
                <w:kern w:val="0"/>
                <w:szCs w:val="21"/>
              </w:rPr>
              <w:t>支持</w:t>
            </w:r>
            <w:r w:rsidRPr="00D708ED">
              <w:rPr>
                <w:rFonts w:ascii="Arial" w:hAnsi="Arial" w:cs="Arial"/>
                <w:kern w:val="0"/>
                <w:szCs w:val="21"/>
              </w:rPr>
              <w:t>CPU</w:t>
            </w:r>
            <w:r w:rsidRPr="00D708ED">
              <w:rPr>
                <w:rFonts w:ascii="Arial" w:hAnsi="Arial" w:cs="Arial"/>
                <w:kern w:val="0"/>
                <w:szCs w:val="21"/>
              </w:rPr>
              <w:t>卡</w:t>
            </w:r>
            <w:r w:rsidRPr="00D708ED">
              <w:rPr>
                <w:rFonts w:ascii="Arial" w:hAnsi="Arial" w:cs="Arial"/>
                <w:kern w:val="0"/>
                <w:szCs w:val="21"/>
              </w:rPr>
              <w:t>M1</w:t>
            </w:r>
            <w:r w:rsidRPr="00D708ED">
              <w:rPr>
                <w:rFonts w:ascii="Arial" w:hAnsi="Arial" w:cs="Arial"/>
                <w:kern w:val="0"/>
                <w:szCs w:val="21"/>
              </w:rPr>
              <w:t>卡复合卡，可选配支持</w:t>
            </w:r>
            <w:r w:rsidRPr="00D708ED">
              <w:rPr>
                <w:rFonts w:ascii="Arial" w:hAnsi="Arial" w:cs="Arial"/>
                <w:kern w:val="0"/>
                <w:szCs w:val="21"/>
              </w:rPr>
              <w:t>2.4G RFSIM</w:t>
            </w:r>
            <w:r w:rsidRPr="00D708ED">
              <w:rPr>
                <w:rFonts w:ascii="Arial" w:hAnsi="Arial" w:cs="Arial"/>
                <w:kern w:val="0"/>
                <w:szCs w:val="21"/>
              </w:rPr>
              <w:t>手机卡；</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3</w:t>
            </w:r>
            <w:r w:rsidRPr="00D708ED">
              <w:rPr>
                <w:rFonts w:ascii="Arial" w:hAnsi="Arial" w:cs="Arial"/>
                <w:kern w:val="0"/>
                <w:szCs w:val="21"/>
              </w:rPr>
              <w:t>、采用了新型</w:t>
            </w:r>
            <w:r w:rsidRPr="00D708ED">
              <w:rPr>
                <w:rFonts w:ascii="Arial" w:hAnsi="Arial" w:cs="Arial"/>
                <w:kern w:val="0"/>
                <w:szCs w:val="21"/>
              </w:rPr>
              <w:t>FLASH</w:t>
            </w:r>
            <w:r w:rsidRPr="00D708ED">
              <w:rPr>
                <w:rFonts w:ascii="Arial" w:hAnsi="Arial" w:cs="Arial"/>
                <w:kern w:val="0"/>
                <w:szCs w:val="21"/>
              </w:rPr>
              <w:t>存储芯片，确保流水帐和名单保存</w:t>
            </w:r>
            <w:r w:rsidRPr="00D708ED">
              <w:rPr>
                <w:rFonts w:ascii="Arial" w:hAnsi="Arial" w:cs="Arial"/>
                <w:kern w:val="0"/>
                <w:szCs w:val="21"/>
              </w:rPr>
              <w:t>10</w:t>
            </w:r>
            <w:r w:rsidRPr="00D708ED">
              <w:rPr>
                <w:rFonts w:ascii="Arial" w:hAnsi="Arial" w:cs="Arial"/>
                <w:kern w:val="0"/>
                <w:szCs w:val="21"/>
              </w:rPr>
              <w:t>年不丢失；</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4</w:t>
            </w:r>
            <w:r w:rsidRPr="00D708ED">
              <w:rPr>
                <w:rFonts w:ascii="Arial" w:hAnsi="Arial" w:cs="Arial"/>
                <w:kern w:val="0"/>
                <w:szCs w:val="21"/>
              </w:rPr>
              <w:t>、脱机工作时可存储流水帐笔数</w:t>
            </w:r>
            <w:r w:rsidRPr="00D708ED">
              <w:rPr>
                <w:rFonts w:ascii="Arial" w:hAnsi="Arial" w:cs="Arial"/>
                <w:kern w:val="0"/>
                <w:szCs w:val="21"/>
              </w:rPr>
              <w:t>≥20000</w:t>
            </w:r>
            <w:r w:rsidRPr="00D708ED">
              <w:rPr>
                <w:rFonts w:ascii="Arial" w:hAnsi="Arial" w:cs="Arial"/>
                <w:kern w:val="0"/>
                <w:szCs w:val="21"/>
              </w:rPr>
              <w:t>笔，充分保证连续脱机使用时间；</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5</w:t>
            </w:r>
            <w:r w:rsidRPr="00D708ED">
              <w:rPr>
                <w:rFonts w:ascii="Arial" w:hAnsi="Arial" w:cs="Arial"/>
                <w:kern w:val="0"/>
                <w:szCs w:val="21"/>
              </w:rPr>
              <w:t>、支持现金、定额、菜单多种操作模式；</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6</w:t>
            </w:r>
            <w:r w:rsidRPr="00D708ED">
              <w:rPr>
                <w:rFonts w:ascii="Arial" w:hAnsi="Arial" w:cs="Arial"/>
                <w:kern w:val="0"/>
                <w:szCs w:val="21"/>
              </w:rPr>
              <w:t>、可以察看收款机当天营业额的功能；</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7</w:t>
            </w:r>
            <w:r w:rsidRPr="00D708ED">
              <w:rPr>
                <w:rFonts w:ascii="Arial" w:hAnsi="Arial" w:cs="Arial"/>
                <w:kern w:val="0"/>
                <w:szCs w:val="21"/>
              </w:rPr>
              <w:t>、可以观察系统日期时间，观察累计交易额和最后三笔交易额等功能，方便用户操作；</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8</w:t>
            </w:r>
            <w:r w:rsidRPr="00D708ED">
              <w:rPr>
                <w:rFonts w:ascii="Arial" w:hAnsi="Arial" w:cs="Arial"/>
                <w:kern w:val="0"/>
                <w:szCs w:val="21"/>
              </w:rPr>
              <w:t>、联网状态下刷卡时自动领取补助；</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9</w:t>
            </w:r>
            <w:r w:rsidRPr="00D708ED">
              <w:rPr>
                <w:rFonts w:ascii="Arial" w:hAnsi="Arial" w:cs="Arial"/>
                <w:kern w:val="0"/>
                <w:szCs w:val="21"/>
              </w:rPr>
              <w:t>、支持集中管理：通过专用</w:t>
            </w:r>
            <w:r w:rsidRPr="00D708ED">
              <w:rPr>
                <w:rFonts w:ascii="Arial" w:hAnsi="Arial" w:cs="Arial"/>
                <w:kern w:val="0"/>
                <w:szCs w:val="21"/>
              </w:rPr>
              <w:t>B/S</w:t>
            </w:r>
            <w:r w:rsidRPr="00D708ED">
              <w:rPr>
                <w:rFonts w:ascii="Arial" w:hAnsi="Arial" w:cs="Arial"/>
                <w:kern w:val="0"/>
                <w:szCs w:val="21"/>
              </w:rPr>
              <w:t>管理软件可实现远程配置管理；</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10</w:t>
            </w:r>
            <w:r w:rsidRPr="00D708ED">
              <w:rPr>
                <w:rFonts w:ascii="Arial" w:hAnsi="Arial" w:cs="Arial"/>
                <w:kern w:val="0"/>
                <w:szCs w:val="21"/>
              </w:rPr>
              <w:t>、</w:t>
            </w:r>
            <w:r w:rsidRPr="00D708ED">
              <w:rPr>
                <w:rFonts w:ascii="Arial" w:hAnsi="Arial" w:cs="Arial"/>
                <w:kern w:val="0"/>
                <w:szCs w:val="21"/>
              </w:rPr>
              <w:t>RS-485</w:t>
            </w:r>
            <w:r w:rsidRPr="00D708ED">
              <w:rPr>
                <w:rFonts w:ascii="Arial" w:hAnsi="Arial" w:cs="Arial"/>
                <w:kern w:val="0"/>
                <w:szCs w:val="21"/>
              </w:rPr>
              <w:t>收款机支持</w:t>
            </w:r>
            <w:r w:rsidRPr="00D708ED">
              <w:rPr>
                <w:rFonts w:ascii="Arial" w:hAnsi="Arial" w:cs="Arial"/>
                <w:kern w:val="0"/>
                <w:szCs w:val="21"/>
              </w:rPr>
              <w:t>100</w:t>
            </w:r>
            <w:r w:rsidRPr="00D708ED">
              <w:rPr>
                <w:rFonts w:ascii="Arial" w:hAnsi="Arial" w:cs="Arial"/>
                <w:kern w:val="0"/>
                <w:szCs w:val="21"/>
              </w:rPr>
              <w:t>万（与商务消费工控机或商务网关联机）白名单；</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11</w:t>
            </w:r>
            <w:r w:rsidRPr="00D708ED">
              <w:rPr>
                <w:rFonts w:ascii="Arial" w:hAnsi="Arial" w:cs="Arial"/>
                <w:kern w:val="0"/>
                <w:szCs w:val="21"/>
              </w:rPr>
              <w:t>、具有两个</w:t>
            </w:r>
            <w:r w:rsidRPr="00D708ED">
              <w:rPr>
                <w:rFonts w:ascii="Arial" w:hAnsi="Arial" w:cs="Arial"/>
                <w:kern w:val="0"/>
                <w:szCs w:val="21"/>
              </w:rPr>
              <w:t>SAM</w:t>
            </w:r>
            <w:r w:rsidRPr="00D708ED">
              <w:rPr>
                <w:rFonts w:ascii="Arial" w:hAnsi="Arial" w:cs="Arial"/>
                <w:kern w:val="0"/>
                <w:szCs w:val="21"/>
              </w:rPr>
              <w:t>卡接口，可方便升级到符合银行要求的终端。</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12</w:t>
            </w:r>
            <w:r w:rsidRPr="00D708ED">
              <w:rPr>
                <w:rFonts w:ascii="Arial" w:hAnsi="Arial" w:cs="Arial"/>
                <w:kern w:val="0"/>
                <w:szCs w:val="21"/>
              </w:rPr>
              <w:t>、接入系统方式丰富：支持</w:t>
            </w:r>
            <w:r w:rsidRPr="00D708ED">
              <w:rPr>
                <w:rFonts w:ascii="Arial" w:hAnsi="Arial" w:cs="Arial"/>
                <w:kern w:val="0"/>
                <w:szCs w:val="21"/>
              </w:rPr>
              <w:t>RS-485</w:t>
            </w:r>
            <w:r w:rsidRPr="00D708ED">
              <w:rPr>
                <w:rFonts w:ascii="Arial" w:hAnsi="Arial" w:cs="Arial"/>
                <w:kern w:val="0"/>
                <w:szCs w:val="21"/>
              </w:rPr>
              <w:t>（需要连接</w:t>
            </w:r>
            <w:r w:rsidRPr="00D708ED">
              <w:rPr>
                <w:rFonts w:ascii="Arial" w:hAnsi="Arial" w:cs="Arial"/>
                <w:kern w:val="0"/>
                <w:szCs w:val="21"/>
              </w:rPr>
              <w:lastRenderedPageBreak/>
              <w:t>商务消费工控机或商务网关）、</w:t>
            </w:r>
            <w:r w:rsidRPr="00D708ED">
              <w:rPr>
                <w:rFonts w:ascii="Arial" w:hAnsi="Arial" w:cs="Arial"/>
                <w:kern w:val="0"/>
                <w:szCs w:val="21"/>
              </w:rPr>
              <w:t>TCP/IP</w:t>
            </w:r>
            <w:r w:rsidRPr="00D708ED">
              <w:rPr>
                <w:rFonts w:ascii="Arial" w:hAnsi="Arial" w:cs="Arial"/>
                <w:kern w:val="0"/>
                <w:szCs w:val="21"/>
              </w:rPr>
              <w:t>、</w:t>
            </w:r>
            <w:r w:rsidRPr="00D708ED">
              <w:rPr>
                <w:rFonts w:ascii="Arial" w:hAnsi="Arial" w:cs="Arial"/>
                <w:kern w:val="0"/>
                <w:szCs w:val="21"/>
              </w:rPr>
              <w:t>Wi-Fi</w:t>
            </w:r>
            <w:r w:rsidRPr="00D708ED">
              <w:rPr>
                <w:rFonts w:ascii="Arial" w:hAnsi="Arial" w:cs="Arial"/>
                <w:kern w:val="0"/>
                <w:szCs w:val="21"/>
              </w:rPr>
              <w:t>、</w:t>
            </w:r>
            <w:r w:rsidRPr="00D708ED">
              <w:rPr>
                <w:rFonts w:ascii="Arial" w:hAnsi="Arial" w:cs="Arial"/>
                <w:kern w:val="0"/>
                <w:szCs w:val="21"/>
              </w:rPr>
              <w:t>GPRS</w:t>
            </w:r>
            <w:r w:rsidRPr="00D708ED">
              <w:rPr>
                <w:rFonts w:ascii="Arial" w:hAnsi="Arial" w:cs="Arial"/>
                <w:kern w:val="0"/>
                <w:szCs w:val="21"/>
              </w:rPr>
              <w:t>通讯方式；</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13</w:t>
            </w:r>
            <w:r w:rsidRPr="00D708ED">
              <w:rPr>
                <w:rFonts w:ascii="Arial" w:hAnsi="Arial" w:cs="Arial"/>
                <w:kern w:val="0"/>
                <w:szCs w:val="21"/>
              </w:rPr>
              <w:t>、支持多达</w:t>
            </w:r>
            <w:r w:rsidRPr="00D708ED">
              <w:rPr>
                <w:rFonts w:ascii="Arial" w:hAnsi="Arial" w:cs="Arial"/>
                <w:kern w:val="0"/>
                <w:szCs w:val="21"/>
              </w:rPr>
              <w:t>64</w:t>
            </w:r>
            <w:r w:rsidRPr="00D708ED">
              <w:rPr>
                <w:rFonts w:ascii="Arial" w:hAnsi="Arial" w:cs="Arial"/>
                <w:kern w:val="0"/>
                <w:szCs w:val="21"/>
              </w:rPr>
              <w:t>种身份限制消费并可灵活设置身份消费系数；</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14</w:t>
            </w:r>
            <w:r w:rsidRPr="00D708ED">
              <w:rPr>
                <w:rFonts w:ascii="Arial" w:hAnsi="Arial" w:cs="Arial"/>
                <w:kern w:val="0"/>
                <w:szCs w:val="21"/>
              </w:rPr>
              <w:t>、支持与网关双重校验流水，保证账目准确性；</w:t>
            </w:r>
          </w:p>
          <w:p w:rsidR="0066413C" w:rsidRPr="00D708ED" w:rsidRDefault="0066413C" w:rsidP="00DB1263">
            <w:pPr>
              <w:widowControl/>
              <w:adjustRightInd w:val="0"/>
              <w:snapToGrid w:val="0"/>
              <w:jc w:val="left"/>
              <w:rPr>
                <w:rFonts w:ascii="Arial" w:hAnsi="Arial" w:cs="Arial"/>
                <w:kern w:val="0"/>
                <w:szCs w:val="21"/>
              </w:rPr>
            </w:pPr>
            <w:r w:rsidRPr="00D708ED">
              <w:rPr>
                <w:rFonts w:ascii="Arial" w:hAnsi="Arial" w:cs="Arial"/>
                <w:kern w:val="0"/>
                <w:szCs w:val="21"/>
              </w:rPr>
              <w:t>15</w:t>
            </w:r>
            <w:r w:rsidRPr="00D708ED">
              <w:rPr>
                <w:rFonts w:ascii="Arial" w:hAnsi="Arial" w:cs="Arial"/>
                <w:kern w:val="0"/>
                <w:szCs w:val="21"/>
              </w:rPr>
              <w:t>、符合</w:t>
            </w:r>
            <w:r w:rsidRPr="00D708ED">
              <w:rPr>
                <w:rFonts w:ascii="Arial" w:hAnsi="Arial" w:cs="Arial"/>
                <w:kern w:val="0"/>
                <w:szCs w:val="21"/>
              </w:rPr>
              <w:t>PBOC</w:t>
            </w:r>
            <w:r w:rsidRPr="00D708ED">
              <w:rPr>
                <w:rFonts w:ascii="Arial" w:hAnsi="Arial" w:cs="Arial"/>
                <w:kern w:val="0"/>
                <w:szCs w:val="21"/>
              </w:rPr>
              <w:t>规范，需提供认证证书；</w:t>
            </w:r>
          </w:p>
          <w:p w:rsidR="0066413C" w:rsidRPr="00FC7781" w:rsidRDefault="0066413C" w:rsidP="00DB1263">
            <w:pPr>
              <w:pStyle w:val="a5"/>
              <w:widowControl/>
              <w:snapToGrid w:val="0"/>
              <w:ind w:firstLineChars="0" w:firstLine="0"/>
              <w:rPr>
                <w:rFonts w:ascii="Arial" w:hAnsi="Arial" w:cs="Arial"/>
                <w:color w:val="000000"/>
                <w:kern w:val="0"/>
                <w:szCs w:val="21"/>
              </w:rPr>
            </w:pPr>
            <w:r w:rsidRPr="00A157E6">
              <w:rPr>
                <w:rFonts w:ascii="宋体" w:hAnsi="宋体" w:cs="宋体" w:hint="eastAsia"/>
              </w:rPr>
              <w:t>★</w:t>
            </w:r>
            <w:r w:rsidRPr="00D708ED">
              <w:rPr>
                <w:rFonts w:ascii="Arial" w:hAnsi="Arial" w:cs="Arial"/>
                <w:kern w:val="0"/>
                <w:szCs w:val="21"/>
              </w:rPr>
              <w:t>必须与原有一卡通系统做无缝对接。中标方需要到学校进行现场测试、测试不通过，校方有权废标处理。</w:t>
            </w:r>
            <w:r w:rsidRPr="00D708ED">
              <w:rPr>
                <w:rFonts w:ascii="Arial" w:hAnsi="Arial" w:cs="Arial"/>
                <w:b/>
                <w:color w:val="FF0000"/>
                <w:kern w:val="0"/>
                <w:szCs w:val="21"/>
              </w:rPr>
              <w:t>中标后立卧式可选</w:t>
            </w:r>
            <w:r>
              <w:rPr>
                <w:rFonts w:ascii="Arial" w:hAnsi="Arial" w:cs="Arial" w:hint="eastAsia"/>
                <w:b/>
                <w:color w:val="FF0000"/>
                <w:kern w:val="0"/>
                <w:szCs w:val="21"/>
              </w:rPr>
              <w:t>，含安装调试材料费</w:t>
            </w:r>
            <w:r w:rsidRPr="00D708ED">
              <w:rPr>
                <w:rFonts w:ascii="Arial" w:hAnsi="Arial" w:cs="Arial"/>
                <w:b/>
                <w:color w:val="FF0000"/>
                <w:kern w:val="0"/>
                <w:szCs w:val="21"/>
              </w:rPr>
              <w:t>。</w:t>
            </w:r>
          </w:p>
        </w:tc>
        <w:tc>
          <w:tcPr>
            <w:tcW w:w="622"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 w:val="24"/>
                <w:szCs w:val="28"/>
              </w:rPr>
            </w:pPr>
            <w:r>
              <w:rPr>
                <w:rFonts w:ascii="Arial" w:hAnsi="Arial" w:cs="Arial" w:hint="eastAsia"/>
                <w:sz w:val="24"/>
                <w:szCs w:val="28"/>
              </w:rPr>
              <w:lastRenderedPageBreak/>
              <w:t>70</w:t>
            </w:r>
          </w:p>
        </w:tc>
        <w:tc>
          <w:tcPr>
            <w:tcW w:w="597" w:type="dxa"/>
            <w:tcBorders>
              <w:top w:val="single" w:sz="4" w:space="0" w:color="auto"/>
              <w:left w:val="single" w:sz="4" w:space="0" w:color="auto"/>
              <w:bottom w:val="single" w:sz="4" w:space="0" w:color="auto"/>
              <w:right w:val="single" w:sz="4" w:space="0" w:color="auto"/>
            </w:tcBorders>
            <w:vAlign w:val="center"/>
          </w:tcPr>
          <w:p w:rsidR="0066413C" w:rsidRPr="00A157E6" w:rsidRDefault="0066413C" w:rsidP="00DB1263">
            <w:pPr>
              <w:autoSpaceDE w:val="0"/>
              <w:autoSpaceDN w:val="0"/>
              <w:adjustRightInd w:val="0"/>
              <w:spacing w:line="360" w:lineRule="auto"/>
              <w:jc w:val="center"/>
              <w:rPr>
                <w:rFonts w:ascii="Arial" w:hAnsi="Arial" w:cs="Arial"/>
                <w:sz w:val="24"/>
                <w:szCs w:val="28"/>
              </w:rPr>
            </w:pPr>
            <w:r w:rsidRPr="00A157E6">
              <w:rPr>
                <w:rFonts w:ascii="Arial" w:hAnsi="宋体" w:cs="Arial"/>
                <w:sz w:val="24"/>
                <w:szCs w:val="28"/>
              </w:rPr>
              <w:t>台</w:t>
            </w:r>
          </w:p>
        </w:tc>
      </w:tr>
    </w:tbl>
    <w:p w:rsidR="0066413C" w:rsidRPr="008A1A3F" w:rsidRDefault="0066413C" w:rsidP="0066413C">
      <w:pPr>
        <w:spacing w:line="500" w:lineRule="exact"/>
      </w:pPr>
      <w:r w:rsidRPr="008A1A3F">
        <w:rPr>
          <w:rFonts w:hint="eastAsia"/>
        </w:rPr>
        <w:lastRenderedPageBreak/>
        <w:t xml:space="preserve">                                               </w:t>
      </w:r>
      <w:r w:rsidRPr="008A1A3F">
        <w:t xml:space="preserve">                                  </w:t>
      </w:r>
    </w:p>
    <w:bookmarkEnd w:id="9"/>
    <w:bookmarkEnd w:id="10"/>
    <w:bookmarkEnd w:id="11"/>
    <w:p w:rsidR="0066413C" w:rsidRPr="008A1A3F" w:rsidRDefault="0066413C" w:rsidP="0066413C">
      <w:pPr>
        <w:pStyle w:val="00"/>
        <w:spacing w:line="500" w:lineRule="exact"/>
        <w:ind w:firstLineChars="196" w:firstLine="412"/>
        <w:rPr>
          <w:rFonts w:hAnsi="宋体"/>
        </w:rPr>
      </w:pPr>
      <w:r w:rsidRPr="008A1A3F">
        <w:rPr>
          <w:rFonts w:hAnsi="宋体" w:hint="eastAsia"/>
        </w:rPr>
        <w:t>注：</w:t>
      </w:r>
      <w:r w:rsidRPr="008A1A3F">
        <w:rPr>
          <w:rFonts w:hAnsi="宋体" w:hint="eastAsia"/>
        </w:rPr>
        <w:t>1</w:t>
      </w:r>
      <w:r w:rsidRPr="008A1A3F">
        <w:rPr>
          <w:rFonts w:hAnsi="宋体" w:hint="eastAsia"/>
        </w:rPr>
        <w:t>、以上清单中所列品牌均为参考品牌，不作为指定品牌，投标人可以自行选择其它品牌报价，但各投标单位必须在投标文件中提供相关证明材料证明所报产品品质、档次、性能、技术参数不低于或相当于参考品牌。</w:t>
      </w:r>
    </w:p>
    <w:p w:rsidR="0066413C" w:rsidRPr="008A1A3F" w:rsidRDefault="0066413C" w:rsidP="0066413C">
      <w:pPr>
        <w:pStyle w:val="00"/>
        <w:spacing w:line="500" w:lineRule="exact"/>
        <w:ind w:firstLineChars="196" w:firstLine="412"/>
        <w:rPr>
          <w:rFonts w:hAnsi="宋体" w:hint="eastAsia"/>
        </w:rPr>
      </w:pPr>
      <w:r w:rsidRPr="008A1A3F">
        <w:rPr>
          <w:rFonts w:hAnsi="宋体" w:hint="eastAsia"/>
        </w:rPr>
        <w:t>2</w:t>
      </w:r>
      <w:r w:rsidRPr="008A1A3F">
        <w:rPr>
          <w:rFonts w:hAnsi="宋体" w:hint="eastAsia"/>
        </w:rPr>
        <w:t>、标有“</w:t>
      </w:r>
      <w:r w:rsidRPr="008A1A3F">
        <w:rPr>
          <w:rFonts w:hAnsi="宋体" w:hint="eastAsia"/>
        </w:rPr>
        <w:t>*</w:t>
      </w:r>
      <w:r w:rsidRPr="008A1A3F">
        <w:rPr>
          <w:rFonts w:hAnsi="宋体" w:hint="eastAsia"/>
        </w:rPr>
        <w:t>”的参数为实质性参数，必须满足，否则，其投标无效。</w:t>
      </w:r>
    </w:p>
    <w:p w:rsidR="0066413C" w:rsidRPr="008A1A3F" w:rsidRDefault="0066413C" w:rsidP="0066413C">
      <w:pPr>
        <w:pStyle w:val="00"/>
        <w:spacing w:line="500" w:lineRule="exact"/>
        <w:ind w:firstLineChars="196" w:firstLine="412"/>
        <w:rPr>
          <w:rFonts w:hAnsi="宋体" w:hint="eastAsia"/>
        </w:rPr>
      </w:pPr>
      <w:r w:rsidRPr="008A1A3F">
        <w:rPr>
          <w:rFonts w:hAnsi="宋体" w:hint="eastAsia"/>
        </w:rPr>
        <w:t>3</w:t>
      </w:r>
      <w:r w:rsidRPr="008A1A3F">
        <w:rPr>
          <w:rFonts w:hAnsi="宋体" w:hint="eastAsia"/>
        </w:rPr>
        <w:t>、</w:t>
      </w:r>
      <w:r w:rsidRPr="008A1A3F">
        <w:rPr>
          <w:rFonts w:hAnsi="宋体"/>
        </w:rPr>
        <w:t>非单一产品采购项目，采购人应当根据采购项目技术构成、产品价格比重等合理确定核心产品，并</w:t>
      </w:r>
      <w:r w:rsidRPr="008A1A3F">
        <w:rPr>
          <w:rFonts w:hAnsi="宋体" w:hint="eastAsia"/>
        </w:rPr>
        <w:t>在招标文件中</w:t>
      </w:r>
      <w:r w:rsidRPr="008A1A3F">
        <w:rPr>
          <w:rFonts w:hAnsi="宋体"/>
        </w:rPr>
        <w:t>载明。</w:t>
      </w:r>
      <w:r w:rsidRPr="008A1A3F">
        <w:rPr>
          <w:rFonts w:hAnsi="宋体" w:hint="eastAsia"/>
        </w:rPr>
        <w:t>如：以上标</w:t>
      </w:r>
      <w:r>
        <w:rPr>
          <w:rFonts w:hAnsi="宋体" w:hint="eastAsia"/>
        </w:rPr>
        <w:t xml:space="preserve"> </w:t>
      </w:r>
      <w:r w:rsidRPr="007178A4">
        <w:rPr>
          <w:rFonts w:ascii="宋体" w:hAnsi="宋体" w:cs="宋体" w:hint="eastAsia"/>
          <w:color w:val="000000"/>
          <w:szCs w:val="21"/>
        </w:rPr>
        <w:t>▲</w:t>
      </w:r>
      <w:r w:rsidRPr="008A1A3F">
        <w:rPr>
          <w:rFonts w:hAnsi="宋体" w:hint="eastAsia"/>
        </w:rPr>
        <w:t xml:space="preserve"> </w:t>
      </w:r>
      <w:r w:rsidRPr="008A1A3F">
        <w:rPr>
          <w:rFonts w:hAnsi="宋体" w:hint="eastAsia"/>
        </w:rPr>
        <w:t>号的为本项目核心产品。</w:t>
      </w: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ind w:firstLineChars="196" w:firstLine="412"/>
        <w:rPr>
          <w:rFonts w:hAnsi="宋体" w:hint="eastAsia"/>
        </w:rPr>
      </w:pPr>
    </w:p>
    <w:p w:rsidR="0066413C" w:rsidRPr="008A1A3F" w:rsidRDefault="0066413C" w:rsidP="0066413C">
      <w:pPr>
        <w:pStyle w:val="00"/>
        <w:spacing w:line="500" w:lineRule="exact"/>
        <w:rPr>
          <w:rFonts w:hAnsi="宋体" w:hint="eastAsia"/>
        </w:rPr>
      </w:pPr>
    </w:p>
    <w:p w:rsidR="0066413C" w:rsidRPr="008A1A3F" w:rsidRDefault="0066413C" w:rsidP="0066413C">
      <w:pPr>
        <w:pStyle w:val="3"/>
        <w:rPr>
          <w:rFonts w:hint="eastAsia"/>
        </w:rPr>
      </w:pPr>
      <w:bookmarkStart w:id="12" w:name="_Toc462234312"/>
      <w:bookmarkStart w:id="13" w:name="_Toc482084459"/>
      <w:r w:rsidRPr="008A1A3F">
        <w:br w:type="page"/>
      </w:r>
      <w:bookmarkStart w:id="14" w:name="_Toc521058908"/>
      <w:r w:rsidRPr="008A1A3F">
        <w:rPr>
          <w:rFonts w:hint="eastAsia"/>
        </w:rPr>
        <w:lastRenderedPageBreak/>
        <w:t>二、商务要求</w:t>
      </w:r>
      <w:bookmarkEnd w:id="12"/>
      <w:bookmarkEnd w:id="13"/>
      <w:bookmarkEnd w:id="14"/>
    </w:p>
    <w:p w:rsidR="0066413C" w:rsidRPr="008A1A3F" w:rsidRDefault="0066413C" w:rsidP="0066413C">
      <w:r w:rsidRPr="008A1A3F">
        <w:rPr>
          <w:rFonts w:hint="eastAsi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7088"/>
      </w:tblGrid>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b/>
                <w:bCs/>
                <w:szCs w:val="21"/>
              </w:rPr>
            </w:pPr>
            <w:r w:rsidRPr="008A1A3F">
              <w:rPr>
                <w:rFonts w:ascii="宋体" w:hAnsi="宋体" w:cs="宋体" w:hint="eastAsia"/>
                <w:b/>
                <w:bCs/>
                <w:szCs w:val="21"/>
              </w:rPr>
              <w:t>序号</w:t>
            </w:r>
          </w:p>
        </w:tc>
        <w:tc>
          <w:tcPr>
            <w:tcW w:w="1701" w:type="dxa"/>
            <w:vAlign w:val="center"/>
          </w:tcPr>
          <w:p w:rsidR="0066413C" w:rsidRPr="008A1A3F" w:rsidRDefault="0066413C" w:rsidP="00DB1263">
            <w:pPr>
              <w:spacing w:line="500" w:lineRule="exact"/>
              <w:jc w:val="center"/>
              <w:rPr>
                <w:rFonts w:ascii="宋体" w:hAnsi="宋体" w:cs="宋体"/>
                <w:b/>
                <w:bCs/>
                <w:szCs w:val="21"/>
              </w:rPr>
            </w:pPr>
            <w:r w:rsidRPr="008A1A3F">
              <w:rPr>
                <w:rFonts w:ascii="宋体" w:hAnsi="宋体" w:cs="宋体" w:hint="eastAsia"/>
                <w:b/>
                <w:bCs/>
                <w:szCs w:val="21"/>
              </w:rPr>
              <w:t>内容</w:t>
            </w:r>
          </w:p>
        </w:tc>
        <w:tc>
          <w:tcPr>
            <w:tcW w:w="7088" w:type="dxa"/>
            <w:vAlign w:val="center"/>
          </w:tcPr>
          <w:p w:rsidR="0066413C" w:rsidRPr="008A1A3F" w:rsidRDefault="0066413C" w:rsidP="00DB1263">
            <w:pPr>
              <w:spacing w:line="500" w:lineRule="exact"/>
              <w:jc w:val="center"/>
              <w:rPr>
                <w:rFonts w:ascii="宋体" w:hAnsi="宋体" w:cs="宋体"/>
                <w:b/>
                <w:bCs/>
                <w:szCs w:val="21"/>
              </w:rPr>
            </w:pPr>
            <w:r w:rsidRPr="008A1A3F">
              <w:rPr>
                <w:rFonts w:ascii="宋体" w:hAnsi="宋体" w:cs="宋体" w:hint="eastAsia"/>
                <w:b/>
                <w:bCs/>
                <w:szCs w:val="21"/>
              </w:rPr>
              <w:t>要求</w:t>
            </w:r>
          </w:p>
        </w:tc>
      </w:tr>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hint="eastAsia"/>
                <w:b/>
                <w:bCs/>
                <w:szCs w:val="21"/>
              </w:rPr>
            </w:pPr>
            <w:r>
              <w:rPr>
                <w:rFonts w:ascii="宋体" w:hAnsi="宋体" w:cs="宋体" w:hint="eastAsia"/>
                <w:b/>
                <w:bCs/>
                <w:szCs w:val="21"/>
              </w:rPr>
              <w:t>1</w:t>
            </w:r>
          </w:p>
        </w:tc>
        <w:tc>
          <w:tcPr>
            <w:tcW w:w="1701" w:type="dxa"/>
            <w:vAlign w:val="center"/>
          </w:tcPr>
          <w:p w:rsidR="0066413C" w:rsidRPr="008A1A3F" w:rsidRDefault="0066413C" w:rsidP="00DB1263">
            <w:pPr>
              <w:spacing w:line="500" w:lineRule="exact"/>
              <w:jc w:val="center"/>
              <w:rPr>
                <w:rFonts w:ascii="宋体" w:hAnsi="宋体" w:cs="宋体" w:hint="eastAsia"/>
                <w:b/>
                <w:bCs/>
                <w:szCs w:val="21"/>
              </w:rPr>
            </w:pPr>
            <w:r>
              <w:rPr>
                <w:rFonts w:ascii="宋体" w:hAnsi="宋体" w:cs="宋体" w:hint="eastAsia"/>
                <w:b/>
                <w:bCs/>
                <w:szCs w:val="21"/>
              </w:rPr>
              <w:t>合同签订地点</w:t>
            </w:r>
          </w:p>
        </w:tc>
        <w:tc>
          <w:tcPr>
            <w:tcW w:w="7088" w:type="dxa"/>
            <w:vAlign w:val="center"/>
          </w:tcPr>
          <w:p w:rsidR="0066413C" w:rsidRPr="008A1A3F" w:rsidRDefault="0066413C" w:rsidP="00DB1263">
            <w:pPr>
              <w:spacing w:line="500" w:lineRule="exact"/>
              <w:rPr>
                <w:rFonts w:ascii="宋体" w:hAnsi="宋体" w:cs="宋体" w:hint="eastAsia"/>
                <w:b/>
                <w:bCs/>
                <w:szCs w:val="21"/>
              </w:rPr>
            </w:pPr>
            <w:r>
              <w:rPr>
                <w:rFonts w:ascii="宋体" w:hAnsi="宋体" w:cs="宋体" w:hint="eastAsia"/>
                <w:b/>
                <w:bCs/>
                <w:szCs w:val="21"/>
              </w:rPr>
              <w:t>黄山学院</w:t>
            </w:r>
          </w:p>
        </w:tc>
      </w:tr>
      <w:tr w:rsidR="0066413C" w:rsidRPr="008A1A3F" w:rsidTr="00DB1263">
        <w:tc>
          <w:tcPr>
            <w:tcW w:w="675"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2</w:t>
            </w:r>
          </w:p>
        </w:tc>
        <w:tc>
          <w:tcPr>
            <w:tcW w:w="1701"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供货完成时限或提供服务的期限</w:t>
            </w:r>
          </w:p>
        </w:tc>
        <w:tc>
          <w:tcPr>
            <w:tcW w:w="7088" w:type="dxa"/>
            <w:vAlign w:val="center"/>
          </w:tcPr>
          <w:p w:rsidR="0066413C" w:rsidRPr="008A1A3F" w:rsidRDefault="0066413C" w:rsidP="00DB1263">
            <w:pPr>
              <w:spacing w:line="500" w:lineRule="exact"/>
              <w:rPr>
                <w:rFonts w:ascii="宋体" w:hAnsi="宋体" w:cs="宋体" w:hint="eastAsia"/>
                <w:b/>
                <w:bCs/>
                <w:szCs w:val="21"/>
              </w:rPr>
            </w:pPr>
            <w:r>
              <w:rPr>
                <w:rFonts w:ascii="宋体" w:hAnsi="宋体" w:hint="eastAsia"/>
                <w:color w:val="000000"/>
                <w:szCs w:val="21"/>
              </w:rPr>
              <w:t>合同签订之日起30天内完成供货，并交付使用。</w:t>
            </w:r>
          </w:p>
        </w:tc>
      </w:tr>
      <w:tr w:rsidR="0066413C" w:rsidRPr="008A1A3F" w:rsidTr="00DB1263">
        <w:tc>
          <w:tcPr>
            <w:tcW w:w="675"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3</w:t>
            </w:r>
          </w:p>
        </w:tc>
        <w:tc>
          <w:tcPr>
            <w:tcW w:w="1701"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货物包装运输要求</w:t>
            </w:r>
          </w:p>
        </w:tc>
        <w:tc>
          <w:tcPr>
            <w:tcW w:w="7088" w:type="dxa"/>
            <w:vAlign w:val="center"/>
          </w:tcPr>
          <w:p w:rsidR="0066413C" w:rsidRPr="008A1A3F" w:rsidRDefault="0066413C" w:rsidP="00DB1263">
            <w:pPr>
              <w:spacing w:line="500" w:lineRule="exact"/>
              <w:rPr>
                <w:rFonts w:ascii="宋体" w:hAnsi="宋体" w:cs="宋体" w:hint="eastAsia"/>
                <w:b/>
                <w:bCs/>
                <w:szCs w:val="21"/>
              </w:rPr>
            </w:pPr>
            <w:r w:rsidRPr="00B14AE4">
              <w:rPr>
                <w:rFonts w:ascii="宋体" w:hAnsi="宋体" w:cs="宋体" w:hint="eastAsia"/>
                <w:kern w:val="0"/>
                <w:szCs w:val="21"/>
              </w:rPr>
              <w:t>除合同另有规定外，</w:t>
            </w:r>
            <w:r>
              <w:rPr>
                <w:rFonts w:ascii="宋体" w:hAnsi="宋体" w:cs="宋体" w:hint="eastAsia"/>
                <w:kern w:val="0"/>
                <w:szCs w:val="21"/>
              </w:rPr>
              <w:t>中标</w:t>
            </w:r>
            <w:r w:rsidRPr="00B14AE4">
              <w:rPr>
                <w:rFonts w:ascii="宋体" w:hAnsi="宋体" w:cs="宋体" w:hint="eastAsia"/>
                <w:kern w:val="0"/>
                <w:szCs w:val="21"/>
              </w:rPr>
              <w:t>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w:t>
            </w:r>
            <w:r>
              <w:rPr>
                <w:rFonts w:ascii="宋体" w:hAnsi="宋体" w:cs="宋体" w:hint="eastAsia"/>
                <w:kern w:val="0"/>
                <w:szCs w:val="21"/>
              </w:rPr>
              <w:t>中标</w:t>
            </w:r>
            <w:r w:rsidRPr="00B14AE4">
              <w:rPr>
                <w:rFonts w:ascii="宋体" w:hAnsi="宋体" w:cs="宋体" w:hint="eastAsia"/>
                <w:kern w:val="0"/>
                <w:szCs w:val="21"/>
              </w:rPr>
              <w:t>人承担。</w:t>
            </w:r>
          </w:p>
        </w:tc>
      </w:tr>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66413C" w:rsidRPr="008A1A3F" w:rsidRDefault="0066413C" w:rsidP="00DB1263">
            <w:pPr>
              <w:spacing w:line="500" w:lineRule="exact"/>
              <w:jc w:val="center"/>
              <w:rPr>
                <w:rFonts w:ascii="宋体" w:hAnsi="宋体" w:cs="宋体"/>
                <w:b/>
                <w:bCs/>
                <w:szCs w:val="21"/>
              </w:rPr>
            </w:pPr>
            <w:r>
              <w:rPr>
                <w:rFonts w:ascii="宋体" w:hAnsi="宋体" w:cs="宋体" w:hint="eastAsia"/>
                <w:b/>
                <w:bCs/>
                <w:szCs w:val="21"/>
              </w:rPr>
              <w:t>货物</w:t>
            </w:r>
            <w:r w:rsidRPr="008A1A3F">
              <w:rPr>
                <w:rFonts w:ascii="宋体" w:hAnsi="宋体" w:cs="宋体" w:hint="eastAsia"/>
                <w:b/>
                <w:bCs/>
                <w:szCs w:val="21"/>
              </w:rPr>
              <w:t>质保期</w:t>
            </w:r>
          </w:p>
        </w:tc>
        <w:tc>
          <w:tcPr>
            <w:tcW w:w="7088" w:type="dxa"/>
            <w:vAlign w:val="center"/>
          </w:tcPr>
          <w:p w:rsidR="0066413C" w:rsidRPr="008A1A3F" w:rsidRDefault="0066413C" w:rsidP="00DB1263">
            <w:pPr>
              <w:spacing w:line="500" w:lineRule="exact"/>
              <w:rPr>
                <w:rFonts w:ascii="宋体" w:hAnsi="宋体" w:cs="宋体"/>
                <w:b/>
                <w:bCs/>
                <w:szCs w:val="21"/>
              </w:rPr>
            </w:pPr>
            <w:r>
              <w:rPr>
                <w:rFonts w:ascii="宋体" w:hAnsi="宋体" w:hint="eastAsia"/>
                <w:szCs w:val="21"/>
              </w:rPr>
              <w:t>三年</w:t>
            </w:r>
          </w:p>
        </w:tc>
      </w:tr>
      <w:tr w:rsidR="0066413C" w:rsidRPr="008A1A3F" w:rsidTr="00DB1263">
        <w:tc>
          <w:tcPr>
            <w:tcW w:w="675"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5</w:t>
            </w:r>
          </w:p>
        </w:tc>
        <w:tc>
          <w:tcPr>
            <w:tcW w:w="1701" w:type="dxa"/>
            <w:vAlign w:val="center"/>
          </w:tcPr>
          <w:p w:rsidR="0066413C" w:rsidRDefault="0066413C" w:rsidP="00DB1263">
            <w:pPr>
              <w:spacing w:line="500" w:lineRule="exact"/>
              <w:jc w:val="center"/>
              <w:rPr>
                <w:rFonts w:ascii="宋体" w:hAnsi="宋体" w:cs="宋体" w:hint="eastAsia"/>
                <w:b/>
                <w:bCs/>
                <w:szCs w:val="21"/>
              </w:rPr>
            </w:pPr>
            <w:r>
              <w:rPr>
                <w:rFonts w:ascii="宋体" w:hAnsi="宋体" w:cs="宋体" w:hint="eastAsia"/>
                <w:b/>
                <w:bCs/>
                <w:szCs w:val="21"/>
              </w:rPr>
              <w:t>货物售后服务</w:t>
            </w:r>
          </w:p>
        </w:tc>
        <w:tc>
          <w:tcPr>
            <w:tcW w:w="7088" w:type="dxa"/>
            <w:vAlign w:val="center"/>
          </w:tcPr>
          <w:p w:rsidR="0066413C" w:rsidRPr="008A1A3F" w:rsidRDefault="0066413C" w:rsidP="00DB1263">
            <w:pPr>
              <w:spacing w:line="500" w:lineRule="exact"/>
              <w:rPr>
                <w:rFonts w:ascii="宋体" w:hAnsi="宋体" w:cs="宋体" w:hint="eastAsia"/>
                <w:b/>
                <w:bCs/>
                <w:szCs w:val="21"/>
              </w:rPr>
            </w:pPr>
            <w:r>
              <w:rPr>
                <w:rFonts w:ascii="宋体" w:hAnsi="宋体" w:hint="eastAsia"/>
                <w:szCs w:val="21"/>
              </w:rPr>
              <w:t>三</w:t>
            </w:r>
            <w:r w:rsidRPr="00AA0AFC">
              <w:rPr>
                <w:rFonts w:ascii="宋体" w:hAnsi="宋体" w:hint="eastAsia"/>
                <w:szCs w:val="21"/>
              </w:rPr>
              <w:t>年</w:t>
            </w:r>
            <w:r>
              <w:rPr>
                <w:rFonts w:ascii="宋体" w:hAnsi="宋体" w:hint="eastAsia"/>
                <w:szCs w:val="21"/>
              </w:rPr>
              <w:t>内</w:t>
            </w:r>
            <w:r w:rsidRPr="00AA0AFC">
              <w:rPr>
                <w:rFonts w:ascii="宋体" w:hAnsi="宋体" w:hint="eastAsia"/>
                <w:szCs w:val="21"/>
              </w:rPr>
              <w:t>免费上门保修服务</w:t>
            </w:r>
          </w:p>
        </w:tc>
      </w:tr>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66413C" w:rsidRPr="008A1A3F" w:rsidRDefault="0066413C" w:rsidP="00DB1263">
            <w:pPr>
              <w:spacing w:line="500" w:lineRule="exact"/>
              <w:jc w:val="center"/>
              <w:rPr>
                <w:rFonts w:ascii="宋体" w:hAnsi="宋体" w:cs="宋体"/>
                <w:b/>
                <w:bCs/>
                <w:szCs w:val="21"/>
              </w:rPr>
            </w:pPr>
            <w:r w:rsidRPr="008A1A3F">
              <w:rPr>
                <w:rFonts w:ascii="宋体" w:hAnsi="宋体" w:cs="宋体" w:hint="eastAsia"/>
                <w:b/>
                <w:bCs/>
                <w:szCs w:val="21"/>
              </w:rPr>
              <w:t>验收</w:t>
            </w:r>
          </w:p>
        </w:tc>
        <w:tc>
          <w:tcPr>
            <w:tcW w:w="7088" w:type="dxa"/>
            <w:vAlign w:val="center"/>
          </w:tcPr>
          <w:p w:rsidR="0066413C" w:rsidRPr="008A1A3F" w:rsidRDefault="0066413C" w:rsidP="00DB1263">
            <w:pPr>
              <w:spacing w:line="500" w:lineRule="exact"/>
              <w:rPr>
                <w:rFonts w:ascii="宋体" w:hAnsi="宋体" w:cs="宋体"/>
                <w:b/>
                <w:bCs/>
                <w:szCs w:val="21"/>
              </w:rPr>
            </w:pPr>
            <w:r>
              <w:rPr>
                <w:rFonts w:ascii="宋体" w:hAnsi="宋体" w:cs="宋体"/>
                <w:b/>
                <w:bCs/>
                <w:szCs w:val="21"/>
              </w:rPr>
              <w:t>一次性验收合格</w:t>
            </w:r>
          </w:p>
        </w:tc>
      </w:tr>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hint="eastAsia"/>
                <w:b/>
                <w:bCs/>
                <w:szCs w:val="21"/>
              </w:rPr>
            </w:pPr>
            <w:r>
              <w:rPr>
                <w:rFonts w:ascii="宋体" w:hAnsi="宋体" w:cs="宋体" w:hint="eastAsia"/>
                <w:b/>
                <w:bCs/>
                <w:szCs w:val="21"/>
              </w:rPr>
              <w:t>7</w:t>
            </w:r>
          </w:p>
        </w:tc>
        <w:tc>
          <w:tcPr>
            <w:tcW w:w="1701" w:type="dxa"/>
            <w:vAlign w:val="center"/>
          </w:tcPr>
          <w:p w:rsidR="0066413C" w:rsidRPr="008A1A3F" w:rsidRDefault="0066413C" w:rsidP="00DB1263">
            <w:pPr>
              <w:spacing w:line="500" w:lineRule="exact"/>
              <w:jc w:val="center"/>
              <w:rPr>
                <w:rFonts w:ascii="宋体" w:hAnsi="宋体" w:cs="宋体" w:hint="eastAsia"/>
                <w:b/>
                <w:bCs/>
                <w:szCs w:val="21"/>
              </w:rPr>
            </w:pPr>
            <w:r w:rsidRPr="008A1A3F">
              <w:rPr>
                <w:rFonts w:ascii="宋体" w:hAnsi="宋体" w:cs="宋体" w:hint="eastAsia"/>
                <w:b/>
                <w:bCs/>
                <w:szCs w:val="21"/>
              </w:rPr>
              <w:t>付款</w:t>
            </w:r>
          </w:p>
        </w:tc>
        <w:tc>
          <w:tcPr>
            <w:tcW w:w="7088" w:type="dxa"/>
            <w:vAlign w:val="center"/>
          </w:tcPr>
          <w:p w:rsidR="0066413C" w:rsidRDefault="0066413C" w:rsidP="00DB1263">
            <w:pPr>
              <w:spacing w:line="500" w:lineRule="exact"/>
              <w:rPr>
                <w:rFonts w:ascii="宋体" w:hAnsi="宋体" w:cs="宋体" w:hint="eastAsia"/>
                <w:b/>
                <w:bCs/>
                <w:szCs w:val="21"/>
              </w:rPr>
            </w:pPr>
            <w:r w:rsidRPr="008A1A3F">
              <w:rPr>
                <w:rFonts w:ascii="宋体" w:hAnsi="宋体" w:cs="宋体" w:hint="eastAsia"/>
                <w:b/>
                <w:bCs/>
                <w:szCs w:val="21"/>
              </w:rPr>
              <w:t>付款人：</w:t>
            </w:r>
            <w:r>
              <w:rPr>
                <w:rFonts w:ascii="宋体" w:hAnsi="宋体" w:cs="宋体" w:hint="eastAsia"/>
                <w:b/>
                <w:bCs/>
                <w:szCs w:val="21"/>
              </w:rPr>
              <w:t>中国农业银行股份公司黄山分行</w:t>
            </w:r>
          </w:p>
          <w:p w:rsidR="0066413C" w:rsidRPr="008A1A3F" w:rsidRDefault="0066413C" w:rsidP="00DB1263">
            <w:pPr>
              <w:spacing w:line="500" w:lineRule="exact"/>
              <w:rPr>
                <w:rFonts w:ascii="宋体" w:hAnsi="宋体" w:cs="宋体"/>
                <w:b/>
                <w:bCs/>
                <w:szCs w:val="21"/>
              </w:rPr>
            </w:pPr>
            <w:r w:rsidRPr="008A1A3F">
              <w:rPr>
                <w:rFonts w:ascii="宋体" w:hAnsi="宋体" w:cs="宋体" w:hint="eastAsia"/>
                <w:b/>
                <w:bCs/>
                <w:szCs w:val="21"/>
              </w:rPr>
              <w:t>付款方式：</w:t>
            </w:r>
            <w:r>
              <w:rPr>
                <w:rFonts w:ascii="宋体" w:hAnsi="宋体" w:cs="Arial" w:hint="eastAsia"/>
                <w:szCs w:val="21"/>
              </w:rPr>
              <w:t>项目验收合格后一次性支付结清。（</w:t>
            </w:r>
            <w:r w:rsidRPr="00430FBF">
              <w:rPr>
                <w:rFonts w:ascii="宋体" w:hAnsi="宋体" w:cs="Arial" w:hint="eastAsia"/>
                <w:color w:val="0070C0"/>
                <w:szCs w:val="21"/>
              </w:rPr>
              <w:t>中标单位、黄山学院、农行签订三方协议，货物交黄山学院验收合格后由农行支付货款</w:t>
            </w:r>
            <w:r>
              <w:rPr>
                <w:rFonts w:ascii="宋体" w:hAnsi="宋体" w:cs="Arial" w:hint="eastAsia"/>
                <w:szCs w:val="21"/>
              </w:rPr>
              <w:t>）</w:t>
            </w:r>
            <w:r w:rsidRPr="008A1A3F">
              <w:rPr>
                <w:rFonts w:ascii="宋体" w:hAnsi="宋体" w:cs="宋体" w:hint="eastAsia"/>
                <w:b/>
                <w:bCs/>
                <w:szCs w:val="21"/>
              </w:rPr>
              <w:t xml:space="preserve">       </w:t>
            </w:r>
          </w:p>
        </w:tc>
      </w:tr>
      <w:tr w:rsidR="0066413C" w:rsidRPr="008A1A3F" w:rsidTr="00DB1263">
        <w:tc>
          <w:tcPr>
            <w:tcW w:w="675" w:type="dxa"/>
            <w:vAlign w:val="center"/>
          </w:tcPr>
          <w:p w:rsidR="0066413C" w:rsidRPr="008A1A3F" w:rsidRDefault="0066413C" w:rsidP="00DB1263">
            <w:pPr>
              <w:spacing w:line="500" w:lineRule="exact"/>
              <w:jc w:val="center"/>
              <w:rPr>
                <w:rFonts w:ascii="宋体" w:hAnsi="宋体" w:cs="宋体" w:hint="eastAsia"/>
                <w:b/>
                <w:bCs/>
                <w:szCs w:val="21"/>
              </w:rPr>
            </w:pPr>
            <w:r>
              <w:rPr>
                <w:rFonts w:ascii="宋体" w:hAnsi="宋体" w:cs="宋体" w:hint="eastAsia"/>
                <w:b/>
                <w:bCs/>
                <w:szCs w:val="21"/>
              </w:rPr>
              <w:t>8</w:t>
            </w:r>
          </w:p>
        </w:tc>
        <w:tc>
          <w:tcPr>
            <w:tcW w:w="1701" w:type="dxa"/>
            <w:vAlign w:val="center"/>
          </w:tcPr>
          <w:p w:rsidR="0066413C" w:rsidRPr="008A1A3F" w:rsidRDefault="0066413C" w:rsidP="00DB1263">
            <w:pPr>
              <w:spacing w:line="500" w:lineRule="exact"/>
              <w:jc w:val="center"/>
              <w:rPr>
                <w:rFonts w:ascii="宋体" w:hAnsi="宋体" w:cs="宋体" w:hint="eastAsia"/>
                <w:b/>
                <w:bCs/>
                <w:szCs w:val="21"/>
              </w:rPr>
            </w:pPr>
            <w:r w:rsidRPr="008A1A3F">
              <w:rPr>
                <w:rFonts w:ascii="宋体" w:hAnsi="宋体" w:cs="宋体" w:hint="eastAsia"/>
                <w:b/>
                <w:bCs/>
                <w:szCs w:val="21"/>
              </w:rPr>
              <w:t>履约保证金</w:t>
            </w:r>
          </w:p>
        </w:tc>
        <w:tc>
          <w:tcPr>
            <w:tcW w:w="7088" w:type="dxa"/>
            <w:vAlign w:val="center"/>
          </w:tcPr>
          <w:p w:rsidR="0066413C" w:rsidRDefault="0066413C" w:rsidP="00DB1263">
            <w:pPr>
              <w:autoSpaceDE w:val="0"/>
              <w:autoSpaceDN w:val="0"/>
              <w:adjustRightInd w:val="0"/>
              <w:jc w:val="left"/>
              <w:rPr>
                <w:rFonts w:ascii="宋体" w:hAnsi="宋体" w:hint="eastAsia"/>
                <w:color w:val="FF0000"/>
                <w:szCs w:val="21"/>
              </w:rPr>
            </w:pPr>
            <w:r w:rsidRPr="00F65BAE">
              <w:rPr>
                <w:rFonts w:ascii="宋体" w:hAnsi="宋体" w:hint="eastAsia"/>
                <w:color w:val="FF0000"/>
                <w:szCs w:val="21"/>
              </w:rPr>
              <w:t>由中标人在签订采购合同前向采购人交纳中标金额8%的履约保证金。项目验收合格后履约保证金自动转为质量保证金，质保期一年后无质量问题返还。</w:t>
            </w:r>
          </w:p>
          <w:p w:rsidR="0066413C" w:rsidRPr="00016240" w:rsidRDefault="0066413C" w:rsidP="00DB1263">
            <w:pPr>
              <w:autoSpaceDE w:val="0"/>
              <w:autoSpaceDN w:val="0"/>
              <w:adjustRightInd w:val="0"/>
              <w:jc w:val="left"/>
              <w:rPr>
                <w:rFonts w:ascii="宋体" w:hAnsi="宋体" w:hint="eastAsia"/>
                <w:color w:val="FF0000"/>
                <w:szCs w:val="21"/>
              </w:rPr>
            </w:pPr>
          </w:p>
        </w:tc>
      </w:tr>
    </w:tbl>
    <w:p w:rsidR="00000000" w:rsidRDefault="0066413C"/>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3C" w:rsidRDefault="0066413C" w:rsidP="0066413C">
      <w:r>
        <w:separator/>
      </w:r>
    </w:p>
  </w:endnote>
  <w:endnote w:type="continuationSeparator" w:id="1">
    <w:p w:rsidR="0066413C" w:rsidRDefault="0066413C" w:rsidP="00664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3C" w:rsidRDefault="0066413C" w:rsidP="0066413C">
      <w:r>
        <w:separator/>
      </w:r>
    </w:p>
  </w:footnote>
  <w:footnote w:type="continuationSeparator" w:id="1">
    <w:p w:rsidR="0066413C" w:rsidRDefault="0066413C" w:rsidP="00664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13C"/>
    <w:rsid w:val="00664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3C"/>
    <w:pPr>
      <w:widowControl w:val="0"/>
      <w:jc w:val="both"/>
    </w:pPr>
    <w:rPr>
      <w:rFonts w:ascii="Calibri" w:eastAsia="宋体" w:hAnsi="Calibri" w:cs="Times New Roman"/>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66413C"/>
    <w:pPr>
      <w:keepNext/>
      <w:keepLines/>
      <w:spacing w:before="260" w:after="260" w:line="416" w:lineRule="auto"/>
      <w:ind w:firstLine="628"/>
      <w:jc w:val="center"/>
      <w:outlineLvl w:val="1"/>
    </w:pPr>
    <w:rPr>
      <w:rFonts w:ascii="Arial" w:eastAsia="黑体" w:hAnsi="Arial"/>
      <w:b/>
      <w:bCs/>
      <w:sz w:val="32"/>
      <w:szCs w:val="32"/>
      <w:lang/>
    </w:rPr>
  </w:style>
  <w:style w:type="paragraph" w:styleId="3">
    <w:name w:val="heading 3"/>
    <w:aliases w:val="h3,3rd level,H3,Level 3 Head,Heading 3 - old,level_3,PIM 3,sect1.2.3,prop3,3,3heading,heading 3,Heading 31,1.1.1 Heading 3,sect1.2.31,sect1.2.32,sect1.2.311,sect1.2.33,sect1.2.312,l3,CT,h31,3rd level1,H31,31,Level 3 Head1,h32,3rd level2,H32,32,第二层条"/>
    <w:basedOn w:val="a"/>
    <w:next w:val="a"/>
    <w:link w:val="3Char"/>
    <w:qFormat/>
    <w:rsid w:val="0066413C"/>
    <w:pPr>
      <w:keepNext/>
      <w:keepLines/>
      <w:spacing w:before="260" w:after="260" w:line="416" w:lineRule="auto"/>
      <w:jc w:val="center"/>
      <w:outlineLvl w:val="2"/>
    </w:pPr>
    <w:rPr>
      <w:rFonts w:ascii="宋体" w:hAnsi="Times New Roman"/>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1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413C"/>
    <w:rPr>
      <w:sz w:val="18"/>
      <w:szCs w:val="18"/>
    </w:rPr>
  </w:style>
  <w:style w:type="paragraph" w:styleId="a4">
    <w:name w:val="footer"/>
    <w:basedOn w:val="a"/>
    <w:link w:val="Char0"/>
    <w:uiPriority w:val="99"/>
    <w:semiHidden/>
    <w:unhideWhenUsed/>
    <w:rsid w:val="006641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413C"/>
    <w:rPr>
      <w:sz w:val="18"/>
      <w:szCs w:val="18"/>
    </w:rPr>
  </w:style>
  <w:style w:type="character" w:customStyle="1" w:styleId="2Char">
    <w:name w:val="标题 2 Char"/>
    <w:basedOn w:val="a0"/>
    <w:link w:val="2"/>
    <w:rsid w:val="0066413C"/>
    <w:rPr>
      <w:rFonts w:ascii="Arial" w:eastAsia="黑体" w:hAnsi="Arial" w:cs="Times New Roman"/>
      <w:b/>
      <w:bCs/>
      <w:sz w:val="32"/>
      <w:szCs w:val="32"/>
      <w:lang/>
    </w:rPr>
  </w:style>
  <w:style w:type="character" w:customStyle="1" w:styleId="3Char">
    <w:name w:val="标题 3 Char"/>
    <w:basedOn w:val="a0"/>
    <w:link w:val="3"/>
    <w:rsid w:val="0066413C"/>
    <w:rPr>
      <w:rFonts w:ascii="宋体" w:eastAsia="宋体" w:hAnsi="Times New Roman" w:cs="Times New Roman"/>
      <w:b/>
      <w:bCs/>
      <w:sz w:val="32"/>
      <w:szCs w:val="32"/>
      <w:lang/>
    </w:rPr>
  </w:style>
  <w:style w:type="paragraph" w:customStyle="1" w:styleId="00">
    <w:name w:val="正文_0_0"/>
    <w:qFormat/>
    <w:rsid w:val="0066413C"/>
    <w:pPr>
      <w:widowControl w:val="0"/>
      <w:jc w:val="both"/>
    </w:pPr>
    <w:rPr>
      <w:rFonts w:ascii="Times New Roman" w:eastAsia="宋体" w:hAnsi="Times New Roman" w:cs="Times New Roman"/>
      <w:szCs w:val="20"/>
    </w:rPr>
  </w:style>
  <w:style w:type="paragraph" w:styleId="a5">
    <w:name w:val="List Paragraph"/>
    <w:basedOn w:val="a"/>
    <w:uiPriority w:val="34"/>
    <w:qFormat/>
    <w:rsid w:val="0066413C"/>
    <w:pPr>
      <w:ind w:firstLineChars="200" w:firstLine="420"/>
    </w:pPr>
  </w:style>
  <w:style w:type="paragraph" w:styleId="a6">
    <w:name w:val="Balloon Text"/>
    <w:basedOn w:val="a"/>
    <w:link w:val="Char1"/>
    <w:uiPriority w:val="99"/>
    <w:semiHidden/>
    <w:unhideWhenUsed/>
    <w:rsid w:val="0066413C"/>
    <w:rPr>
      <w:sz w:val="18"/>
      <w:szCs w:val="18"/>
    </w:rPr>
  </w:style>
  <w:style w:type="character" w:customStyle="1" w:styleId="Char1">
    <w:name w:val="批注框文本 Char"/>
    <w:basedOn w:val="a0"/>
    <w:link w:val="a6"/>
    <w:uiPriority w:val="99"/>
    <w:semiHidden/>
    <w:rsid w:val="0066413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2019-06-26T02:31:00Z</dcterms:created>
  <dcterms:modified xsi:type="dcterms:W3CDTF">2019-06-26T02:31:00Z</dcterms:modified>
</cp:coreProperties>
</file>