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ڌ墻 LINE-HEIGHT: 144%" w:eastAsia="ڌ墻 LINE-HEIGHT: 144%"/>
          <w:b/>
          <w:bCs/>
          <w:sz w:val="30"/>
          <w:szCs w:val="30"/>
        </w:rPr>
      </w:pPr>
      <w:r>
        <w:rPr>
          <w:rFonts w:hint="eastAsia" w:ascii="ڌ墻 LINE-HEIGHT: 144%" w:eastAsia="ڌ墻 LINE-HEIGHT: 144%"/>
          <w:b/>
          <w:bCs/>
          <w:sz w:val="30"/>
          <w:szCs w:val="30"/>
          <w:lang w:val="en-US" w:eastAsia="zh-CN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经管学院电工电子配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件报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价单</w:t>
      </w:r>
    </w:p>
    <w:p>
      <w:pPr>
        <w:jc w:val="both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Fonts w:hint="eastAsia" w:ascii="Arial Black" w:hAnsi="Arial Black"/>
          <w:b/>
          <w:color w:val="000000"/>
          <w:sz w:val="24"/>
        </w:rPr>
        <w:t xml:space="preserve">           </w:t>
      </w:r>
      <w:r>
        <w:rPr>
          <w:rFonts w:hint="eastAsia" w:ascii="Arial Black" w:hAnsi="Arial Black"/>
          <w:b/>
          <w:color w:val="000000"/>
          <w:sz w:val="2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24"/>
          <w:szCs w:val="24"/>
          <w:lang w:val="en-US" w:eastAsia="zh-CN"/>
        </w:rPr>
        <w:t xml:space="preserve"> (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HSXYHW-201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7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-0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 xml:space="preserve">33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第2包)</w:t>
      </w:r>
    </w:p>
    <w:p>
      <w:pPr>
        <w:rPr>
          <w:b/>
          <w:sz w:val="24"/>
        </w:rPr>
      </w:pPr>
    </w:p>
    <w:tbl>
      <w:tblPr>
        <w:tblStyle w:val="7"/>
        <w:tblpPr w:leftFromText="180" w:rightFromText="180" w:vertAnchor="page" w:horzAnchor="page" w:tblpX="1327" w:tblpY="2505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517"/>
        <w:gridCol w:w="3675"/>
        <w:gridCol w:w="630"/>
        <w:gridCol w:w="750"/>
        <w:gridCol w:w="133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序号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54" w:firstLineChars="147"/>
              <w:textAlignment w:val="auto"/>
              <w:outlineLvl w:val="9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品名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  <w:lang w:val="en-US" w:eastAsia="zh-CN"/>
              </w:rPr>
              <w:t>品牌</w:t>
            </w: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型号</w:t>
            </w:r>
            <w:r>
              <w:rPr>
                <w:rFonts w:hint="eastAsia" w:ascii="ڌ墻 LINE-HEIGHT: 144%" w:eastAsia="ڌ墻 LINE-HEIGHT: 144%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技术要求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ڌ墻 LINE-HEIGHT: 144%" w:eastAsia="ڌ墻 LINE-HEIGHT: 144%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  <w:lang w:val="en-US" w:eastAsia="zh-CN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数量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单价（元）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电子教鞭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诺为N99C/带光电鼠标/可充电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U盘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金士顿DTSE9/32G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激光刻字刻LOGO/定制礼盒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漫步者K550/头戴式/带麦克风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4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鼓风机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易锐灵龙版/700W/6档调速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5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螺丝刀组合套装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杰科美JM-8146/47合一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无线网卡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TL-WN726N/免驱动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插座转换器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公牛GN9333/一转三/独立开关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插座转换器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公牛GN9312/竖向一转三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南孚/5号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</w:t>
            </w:r>
          </w:p>
        </w:tc>
        <w:tc>
          <w:tcPr>
            <w:tcW w:w="3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合计人民币大写</w:t>
            </w:r>
            <w:r>
              <w:rPr>
                <w:rFonts w:hint="eastAsia" w:ascii="宋体" w:hAnsi="宋体"/>
                <w:bCs/>
                <w:sz w:val="24"/>
              </w:rPr>
              <w:t>: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</w:rPr>
        <w:t>报价单位（盖章）：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u w:val="non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联系电话：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质量保证及服务承诺：</w:t>
      </w:r>
      <w:r>
        <w:rPr>
          <w:rFonts w:hint="eastAsia"/>
          <w:sz w:val="24"/>
          <w:u w:val="single"/>
        </w:rPr>
        <w:t xml:space="preserve">                                                  </w:t>
      </w:r>
      <w:r>
        <w:rPr>
          <w:rFonts w:hint="eastAsia"/>
          <w:sz w:val="24"/>
          <w:u w:val="none"/>
          <w:lang w:eastAsia="zh-CN"/>
        </w:rPr>
        <w:t>。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报价产品应为正规厂家的全新合格产品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器材类产品三包质保期不低于一年；</w:t>
      </w:r>
      <w:r>
        <w:rPr>
          <w:sz w:val="24"/>
        </w:rPr>
        <w:t xml:space="preserve"> </w:t>
      </w:r>
    </w:p>
    <w:p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供货方按国家有关财税规定开据发票，货到并完成安装验收合格后一个月内转账支付全款；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3、报价</w:t>
      </w:r>
      <w:r>
        <w:rPr>
          <w:rFonts w:hint="eastAsia"/>
          <w:sz w:val="24"/>
          <w:lang w:val="en-US" w:eastAsia="zh-CN"/>
        </w:rPr>
        <w:t>单</w:t>
      </w:r>
      <w:r>
        <w:rPr>
          <w:rFonts w:hint="eastAsia"/>
          <w:sz w:val="24"/>
        </w:rPr>
        <w:t>加盖单位公章并密封后，请于2017年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日9：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0时前送达黄山学院国资处。</w:t>
      </w:r>
    </w:p>
    <w:p>
      <w:pPr>
        <w:spacing w:beforeLines="50" w:line="4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联系电话（传真）：0559-2546662    联系人：张老师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国有资产管理处 </w:t>
      </w:r>
    </w:p>
    <w:p>
      <w:pPr>
        <w:jc w:val="center"/>
        <w:rPr>
          <w:rFonts w:ascii="ڌ墻 LINE-HEIGHT: 144%" w:eastAsia="ڌ墻 LINE-HEIGHT: 144%"/>
          <w:bCs/>
          <w:sz w:val="28"/>
          <w:szCs w:val="28"/>
        </w:rPr>
      </w:pPr>
      <w:r>
        <w:rPr>
          <w:rFonts w:hint="eastAsia"/>
          <w:sz w:val="24"/>
        </w:rPr>
        <w:t xml:space="preserve">                            2017年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日</w:t>
      </w:r>
    </w:p>
    <w:sectPr>
      <w:pgSz w:w="11906" w:h="16838"/>
      <w:pgMar w:top="1134" w:right="1077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ڌ墻 LINE-HEIGHT: 144%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ڌ墻 LINE-HEIGHT: 144%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E66"/>
    <w:multiLevelType w:val="multilevel"/>
    <w:tmpl w:val="34E86E6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66FC"/>
    <w:rsid w:val="0000538E"/>
    <w:rsid w:val="00042003"/>
    <w:rsid w:val="0007063A"/>
    <w:rsid w:val="000A37A1"/>
    <w:rsid w:val="000E5150"/>
    <w:rsid w:val="001219A6"/>
    <w:rsid w:val="001C543A"/>
    <w:rsid w:val="001E3C4D"/>
    <w:rsid w:val="00206117"/>
    <w:rsid w:val="002510CD"/>
    <w:rsid w:val="002A7F8B"/>
    <w:rsid w:val="00331D3D"/>
    <w:rsid w:val="00350BF8"/>
    <w:rsid w:val="003A0AD5"/>
    <w:rsid w:val="003B7ABF"/>
    <w:rsid w:val="003C22D8"/>
    <w:rsid w:val="004066FC"/>
    <w:rsid w:val="0046517C"/>
    <w:rsid w:val="004E6E2E"/>
    <w:rsid w:val="004E7182"/>
    <w:rsid w:val="005139CA"/>
    <w:rsid w:val="005B164C"/>
    <w:rsid w:val="005B3C20"/>
    <w:rsid w:val="005D1E0B"/>
    <w:rsid w:val="005E5533"/>
    <w:rsid w:val="00626F55"/>
    <w:rsid w:val="0067079C"/>
    <w:rsid w:val="00672A53"/>
    <w:rsid w:val="0068757A"/>
    <w:rsid w:val="007026D6"/>
    <w:rsid w:val="00744FC3"/>
    <w:rsid w:val="0075535D"/>
    <w:rsid w:val="00764E0D"/>
    <w:rsid w:val="007A5AB0"/>
    <w:rsid w:val="007B14D1"/>
    <w:rsid w:val="00863DA2"/>
    <w:rsid w:val="00917995"/>
    <w:rsid w:val="00993F26"/>
    <w:rsid w:val="0099403A"/>
    <w:rsid w:val="009A4AF7"/>
    <w:rsid w:val="009C7FD1"/>
    <w:rsid w:val="00A217C0"/>
    <w:rsid w:val="00A25973"/>
    <w:rsid w:val="00A9368B"/>
    <w:rsid w:val="00A963B4"/>
    <w:rsid w:val="00AE49F0"/>
    <w:rsid w:val="00AF23BF"/>
    <w:rsid w:val="00B11E25"/>
    <w:rsid w:val="00B470F5"/>
    <w:rsid w:val="00B76E46"/>
    <w:rsid w:val="00BA4CE5"/>
    <w:rsid w:val="00BA5C3D"/>
    <w:rsid w:val="00C012E3"/>
    <w:rsid w:val="00C563D9"/>
    <w:rsid w:val="00CB5EFB"/>
    <w:rsid w:val="00CB7068"/>
    <w:rsid w:val="00CC5398"/>
    <w:rsid w:val="00CE5EF6"/>
    <w:rsid w:val="00D14EB1"/>
    <w:rsid w:val="00D948B8"/>
    <w:rsid w:val="00DF5267"/>
    <w:rsid w:val="00E225FA"/>
    <w:rsid w:val="00E95C40"/>
    <w:rsid w:val="00EC0650"/>
    <w:rsid w:val="00EE236F"/>
    <w:rsid w:val="00F41429"/>
    <w:rsid w:val="00F8159D"/>
    <w:rsid w:val="00F83ABB"/>
    <w:rsid w:val="013F14BB"/>
    <w:rsid w:val="020A1CAF"/>
    <w:rsid w:val="05D01C5A"/>
    <w:rsid w:val="0E6F3C08"/>
    <w:rsid w:val="191A38D4"/>
    <w:rsid w:val="19CC55CC"/>
    <w:rsid w:val="1E836046"/>
    <w:rsid w:val="2919049D"/>
    <w:rsid w:val="2F3A38E5"/>
    <w:rsid w:val="384F3EBA"/>
    <w:rsid w:val="42983584"/>
    <w:rsid w:val="479377B4"/>
    <w:rsid w:val="4DDA1FBF"/>
    <w:rsid w:val="517E7A91"/>
    <w:rsid w:val="54225612"/>
    <w:rsid w:val="69366212"/>
    <w:rsid w:val="6EE07AF7"/>
    <w:rsid w:val="74AF76BA"/>
    <w:rsid w:val="7ED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article_titl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default" w:ascii="Trebuchet MS" w:hAnsi="Trebuchet MS" w:cs="Trebuchet MS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DFE22-B227-4D2C-9178-68A85BD63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127</Words>
  <Characters>724</Characters>
  <Lines>6</Lines>
  <Paragraphs>1</Paragraphs>
  <ScaleCrop>false</ScaleCrop>
  <LinksUpToDate>false</LinksUpToDate>
  <CharactersWithSpaces>850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2016-10-11T02:27:00Z</dcterms:created>
  <dc:creator>杜奎宝</dc:creator>
  <cp:lastModifiedBy>Administrator</cp:lastModifiedBy>
  <dcterms:modified xsi:type="dcterms:W3CDTF">2017-11-10T02:20:55Z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