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ڌ墻 LINE-HEIGHT: 144%" w:eastAsia="ڌ墻 LINE-HEIGHT: 144%"/>
          <w:b/>
          <w:bCs/>
          <w:sz w:val="30"/>
          <w:szCs w:val="30"/>
        </w:rPr>
      </w:pPr>
      <w:r>
        <w:rPr>
          <w:rFonts w:hint="eastAsia" w:ascii="ڌ墻 LINE-HEIGHT: 144%" w:eastAsia="ڌ墻 LINE-HEIGHT: 144%"/>
          <w:b/>
          <w:bCs/>
          <w:sz w:val="30"/>
          <w:szCs w:val="30"/>
          <w:lang w:val="en-US" w:eastAsia="zh-CN"/>
        </w:rPr>
        <w:t xml:space="preserve">           现教中心</w:t>
      </w:r>
      <w:r>
        <w:rPr>
          <w:rFonts w:hint="eastAsia"/>
          <w:b/>
          <w:sz w:val="28"/>
          <w:szCs w:val="28"/>
        </w:rPr>
        <w:t>计算机配件</w:t>
      </w:r>
      <w:r>
        <w:rPr>
          <w:rFonts w:hint="eastAsia"/>
          <w:b/>
          <w:sz w:val="28"/>
          <w:szCs w:val="28"/>
          <w:lang w:val="en-US" w:eastAsia="zh-CN"/>
        </w:rPr>
        <w:t>及维修工具报</w:t>
      </w:r>
      <w:r>
        <w:rPr>
          <w:rFonts w:hint="eastAsia" w:ascii="ڌ墻 LINE-HEIGHT: 144%" w:eastAsia="ڌ墻 LINE-HEIGHT: 144%"/>
          <w:b/>
          <w:bCs/>
          <w:sz w:val="30"/>
          <w:szCs w:val="30"/>
        </w:rPr>
        <w:t>价单</w:t>
      </w:r>
    </w:p>
    <w:p>
      <w:pPr>
        <w:jc w:val="both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  <w:r>
        <w:rPr>
          <w:rFonts w:hint="eastAsia" w:ascii="Arial Black" w:hAnsi="Arial Black"/>
          <w:b/>
          <w:color w:val="000000"/>
          <w:sz w:val="24"/>
        </w:rPr>
        <w:t xml:space="preserve">           </w:t>
      </w:r>
      <w:r>
        <w:rPr>
          <w:rFonts w:hint="eastAsia" w:ascii="Arial Black" w:hAnsi="Arial Black"/>
          <w:b/>
          <w:color w:val="000000"/>
          <w:sz w:val="24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24"/>
          <w:szCs w:val="24"/>
          <w:lang w:val="en-US" w:eastAsia="zh-CN"/>
        </w:rPr>
        <w:t xml:space="preserve"> (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HSXYHW-201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>7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-0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 xml:space="preserve">33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第1包)</w:t>
      </w:r>
    </w:p>
    <w:tbl>
      <w:tblPr>
        <w:tblStyle w:val="7"/>
        <w:tblpPr w:leftFromText="180" w:rightFromText="180" w:vertAnchor="page" w:horzAnchor="page" w:tblpX="1507" w:tblpY="2358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3"/>
        <w:gridCol w:w="1410"/>
        <w:gridCol w:w="1494"/>
        <w:gridCol w:w="2205"/>
        <w:gridCol w:w="750"/>
        <w:gridCol w:w="1290"/>
        <w:gridCol w:w="136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/>
                <w:bCs/>
                <w:sz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序号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ind w:firstLine="354" w:firstLineChars="147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品名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  <w:lang w:val="en-US" w:eastAsia="zh-CN"/>
              </w:rPr>
              <w:t>品牌</w:t>
            </w: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型号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技术要求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数量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单价（元）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计算机教学部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计算机主板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联想启天M436E主板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E Matx pci ga@H61_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win8_ALC662_R81</w:t>
            </w:r>
            <w:bookmarkStart w:id="0" w:name="_GoBack"/>
            <w:bookmarkEnd w:id="0"/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11E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个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系统修复U盘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金士顿DT50 64G USB3.1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DT50 64G USB3.1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AOC/I2379V IPS 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带DVI和VGA/23寸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AOC/I2080SW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19.5寸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音箱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万利达/壁挂音箱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额定功率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最大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60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灵敏度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90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3dD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对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广播线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双股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2.5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平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纯铜一卷（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米）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电焊台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不凡/A-BF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蹄尖头、D头、焊宝，陶瓷插拔式发热芯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梯子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禄泰/多功能叠折梯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加厚铝合金，伸缩款，4折4步，人字高2.3米，直梯4.7米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个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视频输出钱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米、带头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2"/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 w:bidi="ar"/>
              </w:rPr>
              <w:t>根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电教部</w:t>
            </w:r>
          </w:p>
        </w:tc>
        <w:tc>
          <w:tcPr>
            <w:tcW w:w="503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电烙铁</w:t>
            </w:r>
          </w:p>
        </w:tc>
        <w:tc>
          <w:tcPr>
            <w:tcW w:w="1494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30W</w:t>
            </w:r>
          </w:p>
        </w:tc>
        <w:tc>
          <w:tcPr>
            <w:tcW w:w="2205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30W，直热</w:t>
            </w:r>
          </w:p>
        </w:tc>
        <w:tc>
          <w:tcPr>
            <w:tcW w:w="750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吸焊枪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手持式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手持直筒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焊锡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6米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松香芯，1.0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热熔胶枪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手持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含配套胶棒</w:t>
            </w: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工具箱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17寸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双层，</w:t>
            </w: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寸</w:t>
            </w: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硬塑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手电筒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充电式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充电式，</w:t>
            </w: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灯泡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只 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卷尺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5米型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钢</w:t>
            </w: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卷尺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电笔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电子式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电子式电笔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外六角套筒螺丝刀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5根套装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6/7/8/10/12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五根套装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内六角扳手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9根套装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9根L型套装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双头扳手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梅花/开口双头扳套装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6/7/8/10/12/13/17套装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短柄螺丝刀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手持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/中号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十字一字两用哦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老虎钳/尖嘴钳/斜口钳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6寸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老虎钳/尖嘴钳/斜口钳各一把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03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老虎钳/尖嘴钳/斜口钳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8寸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老虎钳/尖嘴钳/斜口钳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rebuchet MS" w:hAnsi="Trebuchet MS" w:eastAsia="宋体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rebuchet MS" w:hAnsi="Trebuchet MS" w:cs="Trebuchet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4" w:hRule="exac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合计人民币大写</w:t>
            </w:r>
            <w:r>
              <w:rPr>
                <w:rFonts w:hint="eastAsia" w:ascii="宋体" w:hAnsi="宋体"/>
                <w:bCs/>
                <w:sz w:val="24"/>
              </w:rPr>
              <w:t>: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</w:rPr>
        <w:t>报价单位（盖章）：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u w:val="non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联系电话：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none"/>
        </w:rPr>
        <w:t xml:space="preserve"> </w:t>
      </w:r>
      <w:r>
        <w:rPr>
          <w:rFonts w:hint="eastAsia"/>
          <w:sz w:val="24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质量保证及服务承诺：</w:t>
      </w:r>
      <w:r>
        <w:rPr>
          <w:rFonts w:hint="eastAsia"/>
          <w:sz w:val="24"/>
          <w:u w:val="single"/>
        </w:rPr>
        <w:t xml:space="preserve">                                                  </w:t>
      </w:r>
      <w:r>
        <w:rPr>
          <w:rFonts w:hint="eastAsia"/>
          <w:sz w:val="24"/>
          <w:u w:val="none"/>
          <w:lang w:eastAsia="zh-CN"/>
        </w:rPr>
        <w:t>。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报价产品应为正规厂家的全新合格产品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三包质保期不低于一年；</w:t>
      </w:r>
      <w:r>
        <w:rPr>
          <w:sz w:val="24"/>
        </w:rPr>
        <w:t xml:space="preserve"> </w:t>
      </w:r>
    </w:p>
    <w:p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供货方按国家有关财税规定开据发票，货到并完成安装验收合格后一个月内转账支付全款；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3、报价表加盖单位公章并密封后，请于2017年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日9：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0时前送达黄山学院国资处。</w:t>
      </w:r>
    </w:p>
    <w:p>
      <w:pPr>
        <w:spacing w:beforeLines="50" w:line="400" w:lineRule="exact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联系电话（传真）：0559-2546662    联系人：张老师</w:t>
      </w:r>
    </w:p>
    <w:p>
      <w:pPr>
        <w:spacing w:beforeLines="50" w:line="400" w:lineRule="exact"/>
        <w:ind w:firstLine="360" w:firstLineChars="150"/>
        <w:rPr>
          <w:rFonts w:hint="eastAsia"/>
          <w:sz w:val="24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国有资产管理处 </w:t>
      </w:r>
    </w:p>
    <w:p>
      <w:pPr>
        <w:jc w:val="center"/>
        <w:rPr>
          <w:rFonts w:ascii="ڌ墻 LINE-HEIGHT: 144%" w:eastAsia="ڌ墻 LINE-HEIGHT: 144%"/>
          <w:bCs/>
          <w:sz w:val="28"/>
          <w:szCs w:val="28"/>
        </w:rPr>
      </w:pPr>
      <w:r>
        <w:rPr>
          <w:rFonts w:hint="eastAsia"/>
          <w:sz w:val="24"/>
        </w:rPr>
        <w:t xml:space="preserve">                            2017年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日</w:t>
      </w:r>
    </w:p>
    <w:sectPr>
      <w:pgSz w:w="11906" w:h="16838"/>
      <w:pgMar w:top="1134" w:right="1077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ڌ墻 LINE-HEIGHT: 144%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E66"/>
    <w:multiLevelType w:val="multilevel"/>
    <w:tmpl w:val="34E86E6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66FC"/>
    <w:rsid w:val="0000538E"/>
    <w:rsid w:val="00042003"/>
    <w:rsid w:val="0007063A"/>
    <w:rsid w:val="000A37A1"/>
    <w:rsid w:val="000E5150"/>
    <w:rsid w:val="001219A6"/>
    <w:rsid w:val="001C543A"/>
    <w:rsid w:val="001E3C4D"/>
    <w:rsid w:val="00206117"/>
    <w:rsid w:val="002510CD"/>
    <w:rsid w:val="002A7F8B"/>
    <w:rsid w:val="00331D3D"/>
    <w:rsid w:val="00350BF8"/>
    <w:rsid w:val="003A0AD5"/>
    <w:rsid w:val="003B7ABF"/>
    <w:rsid w:val="003C22D8"/>
    <w:rsid w:val="004066FC"/>
    <w:rsid w:val="0046517C"/>
    <w:rsid w:val="004E6E2E"/>
    <w:rsid w:val="004E7182"/>
    <w:rsid w:val="005139CA"/>
    <w:rsid w:val="005B164C"/>
    <w:rsid w:val="005B3C20"/>
    <w:rsid w:val="005D1E0B"/>
    <w:rsid w:val="005E5533"/>
    <w:rsid w:val="00626F55"/>
    <w:rsid w:val="0067079C"/>
    <w:rsid w:val="00672A53"/>
    <w:rsid w:val="0068757A"/>
    <w:rsid w:val="007026D6"/>
    <w:rsid w:val="00744FC3"/>
    <w:rsid w:val="0075535D"/>
    <w:rsid w:val="00764E0D"/>
    <w:rsid w:val="007A5AB0"/>
    <w:rsid w:val="007B14D1"/>
    <w:rsid w:val="00863DA2"/>
    <w:rsid w:val="00917995"/>
    <w:rsid w:val="00993F26"/>
    <w:rsid w:val="0099403A"/>
    <w:rsid w:val="009A4AF7"/>
    <w:rsid w:val="009C7FD1"/>
    <w:rsid w:val="00A217C0"/>
    <w:rsid w:val="00A25973"/>
    <w:rsid w:val="00A9368B"/>
    <w:rsid w:val="00A963B4"/>
    <w:rsid w:val="00AE49F0"/>
    <w:rsid w:val="00AF23BF"/>
    <w:rsid w:val="00B11E25"/>
    <w:rsid w:val="00B470F5"/>
    <w:rsid w:val="00B76E46"/>
    <w:rsid w:val="00BA4CE5"/>
    <w:rsid w:val="00BA5C3D"/>
    <w:rsid w:val="00C012E3"/>
    <w:rsid w:val="00C563D9"/>
    <w:rsid w:val="00CB5EFB"/>
    <w:rsid w:val="00CB7068"/>
    <w:rsid w:val="00CC5398"/>
    <w:rsid w:val="00CE5EF6"/>
    <w:rsid w:val="00D14EB1"/>
    <w:rsid w:val="00D948B8"/>
    <w:rsid w:val="00DF5267"/>
    <w:rsid w:val="00E225FA"/>
    <w:rsid w:val="00E95C40"/>
    <w:rsid w:val="00EC0650"/>
    <w:rsid w:val="00EE236F"/>
    <w:rsid w:val="00F41429"/>
    <w:rsid w:val="00F8159D"/>
    <w:rsid w:val="00F83ABB"/>
    <w:rsid w:val="013F14BB"/>
    <w:rsid w:val="020A1CAF"/>
    <w:rsid w:val="05A03BD7"/>
    <w:rsid w:val="05D01C5A"/>
    <w:rsid w:val="068E189F"/>
    <w:rsid w:val="191A38D4"/>
    <w:rsid w:val="19CC55CC"/>
    <w:rsid w:val="1E836046"/>
    <w:rsid w:val="248B5785"/>
    <w:rsid w:val="2F3A38E5"/>
    <w:rsid w:val="37954FC4"/>
    <w:rsid w:val="384F3EBA"/>
    <w:rsid w:val="42983584"/>
    <w:rsid w:val="54225612"/>
    <w:rsid w:val="69366212"/>
    <w:rsid w:val="74AF76BA"/>
    <w:rsid w:val="7ED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article_titl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default" w:ascii="Trebuchet MS" w:hAnsi="Trebuchet MS" w:cs="Trebuchet MS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DFE22-B227-4D2C-9178-68A85BD63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127</Words>
  <Characters>724</Characters>
  <Lines>6</Lines>
  <Paragraphs>1</Paragraphs>
  <ScaleCrop>false</ScaleCrop>
  <LinksUpToDate>false</LinksUpToDate>
  <CharactersWithSpaces>850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2016-10-11T02:27:00Z</dcterms:created>
  <dc:creator>杜奎宝</dc:creator>
  <cp:lastModifiedBy>Administrator</cp:lastModifiedBy>
  <dcterms:modified xsi:type="dcterms:W3CDTF">2017-11-10T02:04:05Z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